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List2"/>
        <w:tblW w:w="9292" w:type="dxa"/>
        <w:tblLook w:val="01E0" w:firstRow="1" w:lastRow="1" w:firstColumn="1" w:lastColumn="1" w:noHBand="0" w:noVBand="0"/>
      </w:tblPr>
      <w:tblGrid>
        <w:gridCol w:w="9292"/>
      </w:tblGrid>
      <w:tr w:rsidRPr="000D6E03" w:rsidR="00AF70D6" w:rsidTr="00562444" w14:paraId="27A2454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tcW w:w="9292" w:type="dxa"/>
          </w:tcPr>
          <w:p w:rsidRPr="000D6E03" w:rsidR="00AF70D6" w:rsidP="00562444" w:rsidRDefault="00AF70D6" w14:paraId="0003AA20" w14:textId="77777777">
            <w:pPr>
              <w:pStyle w:val="Heading2"/>
              <w:outlineLvl w:val="1"/>
              <w:rPr>
                <w:b w:val="0"/>
              </w:rPr>
            </w:pPr>
            <w:bookmarkStart w:name="_Toc264465911" w:id="0"/>
            <w:bookmarkStart w:name="_Toc271619685" w:id="1"/>
            <w:r w:rsidRPr="000D6E03">
              <w:rPr>
                <w:b w:val="0"/>
              </w:rPr>
              <w:t>STANDARD OPERATING PROCEDURE (SOP)</w:t>
            </w:r>
            <w:bookmarkEnd w:id="0"/>
            <w:bookmarkEnd w:id="1"/>
          </w:p>
        </w:tc>
      </w:tr>
    </w:tbl>
    <w:p w:rsidRPr="000D6E03" w:rsidR="002B1330" w:rsidP="00D87027" w:rsidRDefault="002B1330" w14:paraId="17494CE1" w14:textId="77777777">
      <w:pPr>
        <w:rPr>
          <w:rFonts w:ascii="Arial Narrow" w:hAnsi="Arial Narrow"/>
        </w:rPr>
      </w:pPr>
    </w:p>
    <w:p w:rsidRPr="000D6E03" w:rsidR="007727E2" w:rsidP="007727E2" w:rsidRDefault="007727E2" w14:paraId="721713FD" w14:textId="77777777">
      <w:pPr>
        <w:pStyle w:val="Heading2"/>
        <w:rPr>
          <w:bCs w:val="0"/>
        </w:rPr>
      </w:pPr>
      <w:bookmarkStart w:name="_Toc264465888" w:id="2"/>
      <w:bookmarkStart w:name="_Toc264465912" w:id="3"/>
      <w:bookmarkStart w:name="_Toc264466059" w:id="4"/>
      <w:bookmarkStart w:name="_Toc271619686" w:id="5"/>
      <w:r w:rsidRPr="000D6E03">
        <w:rPr>
          <w:bCs w:val="0"/>
        </w:rPr>
        <w:t>STANDARD OPERATING PROCEDURE DETAILS</w:t>
      </w:r>
      <w:bookmarkEnd w:id="2"/>
      <w:bookmarkEnd w:id="3"/>
      <w:bookmarkEnd w:id="4"/>
      <w:bookmarkEnd w:id="5"/>
    </w:p>
    <w:tbl>
      <w:tblPr>
        <w:tblW w:w="964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46"/>
      </w:tblGrid>
      <w:tr w:rsidRPr="000D6E03" w:rsidR="007727E2" w:rsidTr="5ED354CB" w14:paraId="06F01221" w14:textId="77777777">
        <w:trPr>
          <w:cantSplit/>
        </w:trPr>
        <w:tc>
          <w:tcPr>
            <w:tcW w:w="2802" w:type="dxa"/>
            <w:shd w:val="clear" w:color="auto" w:fill="F3F3F3"/>
            <w:tcMar/>
            <w:vAlign w:val="center"/>
          </w:tcPr>
          <w:p w:rsidRPr="000D6E03" w:rsidR="007727E2" w:rsidP="006652C6" w:rsidRDefault="007727E2" w14:paraId="7A66B499" w14:textId="77777777">
            <w:pPr>
              <w:pStyle w:val="Tableheading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>SOP Title</w:t>
            </w:r>
            <w:r w:rsidRPr="000D6E03" w:rsidR="00662920">
              <w:rPr>
                <w:b w:val="0"/>
                <w:bCs w:val="0"/>
              </w:rPr>
              <w:t>:</w:t>
            </w:r>
          </w:p>
        </w:tc>
        <w:tc>
          <w:tcPr>
            <w:tcW w:w="6846" w:type="dxa"/>
            <w:shd w:val="clear" w:color="auto" w:fill="FFFFFF" w:themeFill="background1"/>
            <w:tcMar/>
            <w:vAlign w:val="center"/>
          </w:tcPr>
          <w:p w:rsidRPr="000D6E03" w:rsidR="007727E2" w:rsidP="006652C6" w:rsidRDefault="0018011C" w14:paraId="512B5887" w14:textId="1596A7DB">
            <w:pPr>
              <w:pStyle w:val="Tableheading2"/>
            </w:pPr>
            <w:r w:rsidRPr="000D6E03">
              <w:t xml:space="preserve">High Molecular </w:t>
            </w:r>
            <w:r w:rsidR="00136F54">
              <w:t xml:space="preserve">Weight </w:t>
            </w:r>
            <w:r w:rsidRPr="000D6E03">
              <w:t>DNA Extraction from Coral Fragment for Long Read Sequencing</w:t>
            </w:r>
          </w:p>
        </w:tc>
      </w:tr>
      <w:tr w:rsidRPr="000D6E03" w:rsidR="00662920" w:rsidTr="5ED354CB" w14:paraId="2011FA36" w14:textId="77777777">
        <w:trPr>
          <w:cantSplit/>
        </w:trPr>
        <w:tc>
          <w:tcPr>
            <w:tcW w:w="2802" w:type="dxa"/>
            <w:shd w:val="clear" w:color="auto" w:fill="F3F3F3"/>
            <w:tcMar/>
            <w:vAlign w:val="center"/>
          </w:tcPr>
          <w:p w:rsidRPr="000D6E03" w:rsidR="00662920" w:rsidP="006652C6" w:rsidRDefault="00662920" w14:paraId="42F442B9" w14:textId="77777777">
            <w:pPr>
              <w:pStyle w:val="Tableheader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>SOP Number:</w:t>
            </w:r>
          </w:p>
        </w:tc>
        <w:tc>
          <w:tcPr>
            <w:tcW w:w="6846" w:type="dxa"/>
            <w:shd w:val="clear" w:color="auto" w:fill="FFFFFF" w:themeFill="background1"/>
            <w:tcMar/>
            <w:vAlign w:val="center"/>
          </w:tcPr>
          <w:p w:rsidRPr="000D6E03" w:rsidR="00662920" w:rsidP="006652C6" w:rsidRDefault="009A0B82" w14:paraId="2FB078AB" w14:textId="50AC3C4B">
            <w:pPr>
              <w:pStyle w:val="Tabletext"/>
            </w:pPr>
            <w:r w:rsidRPr="000D6E03">
              <w:t>SOP20</w:t>
            </w:r>
            <w:r w:rsidRPr="000D6E03" w:rsidR="0018011C">
              <w:t>5</w:t>
            </w:r>
            <w:r w:rsidRPr="000D6E03" w:rsidR="00662920">
              <w:t>-01</w:t>
            </w:r>
          </w:p>
        </w:tc>
      </w:tr>
      <w:tr w:rsidRPr="000D6E03" w:rsidR="007727E2" w:rsidTr="5ED354CB" w14:paraId="54D27520" w14:textId="77777777">
        <w:trPr>
          <w:cantSplit/>
        </w:trPr>
        <w:tc>
          <w:tcPr>
            <w:tcW w:w="2802" w:type="dxa"/>
            <w:shd w:val="clear" w:color="auto" w:fill="F3F3F3"/>
            <w:tcMar/>
            <w:vAlign w:val="center"/>
          </w:tcPr>
          <w:p w:rsidRPr="000D6E03" w:rsidR="007727E2" w:rsidP="00662920" w:rsidRDefault="00662920" w14:paraId="6CB8A508" w14:textId="77777777">
            <w:pPr>
              <w:pStyle w:val="Tableheader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>Effective Date:</w:t>
            </w:r>
          </w:p>
        </w:tc>
        <w:tc>
          <w:tcPr>
            <w:tcW w:w="6846" w:type="dxa"/>
            <w:shd w:val="clear" w:color="auto" w:fill="FFFFFF" w:themeFill="background1"/>
            <w:tcMar/>
            <w:vAlign w:val="center"/>
          </w:tcPr>
          <w:p w:rsidRPr="000D6E03" w:rsidR="007727E2" w:rsidP="00EF329A" w:rsidRDefault="00673F93" w14:paraId="02A025B0" w14:textId="05714301">
            <w:pPr>
              <w:pStyle w:val="Tabletext"/>
            </w:pPr>
            <w:r w:rsidRPr="000D6E03">
              <w:t>2</w:t>
            </w:r>
            <w:r w:rsidRPr="000D6E03" w:rsidR="0018011C">
              <w:t>6</w:t>
            </w:r>
            <w:r w:rsidRPr="000D6E03">
              <w:t xml:space="preserve"> </w:t>
            </w:r>
            <w:r w:rsidRPr="000D6E03" w:rsidR="00FD0A76">
              <w:t>Oct</w:t>
            </w:r>
            <w:r w:rsidRPr="000D6E03">
              <w:t xml:space="preserve"> 202</w:t>
            </w:r>
            <w:r w:rsidRPr="000D6E03" w:rsidR="00FD0A76">
              <w:t>1</w:t>
            </w:r>
          </w:p>
        </w:tc>
      </w:tr>
      <w:tr w:rsidRPr="000D6E03" w:rsidR="00EF329A" w:rsidTr="5ED354CB" w14:paraId="73BD309A" w14:textId="77777777">
        <w:trPr>
          <w:cantSplit/>
        </w:trPr>
        <w:tc>
          <w:tcPr>
            <w:tcW w:w="2802" w:type="dxa"/>
            <w:shd w:val="clear" w:color="auto" w:fill="F3F3F3"/>
            <w:tcMar/>
            <w:vAlign w:val="center"/>
          </w:tcPr>
          <w:p w:rsidRPr="000D6E03" w:rsidR="00EF329A" w:rsidP="00EF329A" w:rsidRDefault="00EF329A" w14:paraId="28E44291" w14:textId="77777777">
            <w:pPr>
              <w:pStyle w:val="Tableheader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>Current Review Date</w:t>
            </w:r>
            <w:r w:rsidRPr="000D6E03" w:rsidR="0075249E">
              <w:rPr>
                <w:b w:val="0"/>
                <w:bCs w:val="0"/>
              </w:rPr>
              <w:t>:</w:t>
            </w:r>
          </w:p>
        </w:tc>
        <w:tc>
          <w:tcPr>
            <w:tcW w:w="6846" w:type="dxa"/>
            <w:shd w:val="clear" w:color="auto" w:fill="FFFFFF" w:themeFill="background1"/>
            <w:tcMar/>
            <w:vAlign w:val="center"/>
          </w:tcPr>
          <w:p w:rsidRPr="000D6E03" w:rsidR="00EF329A" w:rsidP="006652C6" w:rsidRDefault="00673F93" w14:paraId="57DA7B68" w14:textId="136A9F30">
            <w:pPr>
              <w:pStyle w:val="Tabletext"/>
            </w:pPr>
          </w:p>
        </w:tc>
      </w:tr>
      <w:tr w:rsidRPr="000D6E03" w:rsidR="007727E2" w:rsidTr="5ED354CB" w14:paraId="2168FD1D" w14:textId="77777777">
        <w:trPr>
          <w:cantSplit/>
        </w:trPr>
        <w:tc>
          <w:tcPr>
            <w:tcW w:w="2802" w:type="dxa"/>
            <w:shd w:val="clear" w:color="auto" w:fill="F3F3F3"/>
            <w:tcMar/>
            <w:vAlign w:val="center"/>
          </w:tcPr>
          <w:p w:rsidRPr="000D6E03" w:rsidR="007727E2" w:rsidP="0075249E" w:rsidRDefault="00662920" w14:paraId="3BFE6C65" w14:textId="77777777">
            <w:pPr>
              <w:pStyle w:val="Tableheader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 xml:space="preserve">Replaces SOP </w:t>
            </w:r>
            <w:r w:rsidRPr="000D6E03" w:rsidR="0075249E">
              <w:rPr>
                <w:b w:val="0"/>
                <w:bCs w:val="0"/>
              </w:rPr>
              <w:t>N</w:t>
            </w:r>
            <w:r w:rsidRPr="000D6E03">
              <w:rPr>
                <w:b w:val="0"/>
                <w:bCs w:val="0"/>
              </w:rPr>
              <w:t>umber:</w:t>
            </w:r>
            <w:r w:rsidRPr="000D6E03" w:rsidR="007727E2">
              <w:rPr>
                <w:b w:val="0"/>
                <w:bCs w:val="0"/>
              </w:rPr>
              <w:t xml:space="preserve"> </w:t>
            </w:r>
          </w:p>
        </w:tc>
        <w:tc>
          <w:tcPr>
            <w:tcW w:w="6846" w:type="dxa"/>
            <w:shd w:val="clear" w:color="auto" w:fill="FFFFFF" w:themeFill="background1"/>
            <w:tcMar/>
            <w:vAlign w:val="center"/>
          </w:tcPr>
          <w:p w:rsidRPr="000D6E03" w:rsidR="007727E2" w:rsidP="006652C6" w:rsidRDefault="007727E2" w14:paraId="2A9140A0" w14:textId="77777777">
            <w:pPr>
              <w:pStyle w:val="Tableheader"/>
              <w:rPr>
                <w:b w:val="0"/>
                <w:bCs w:val="0"/>
              </w:rPr>
            </w:pPr>
          </w:p>
        </w:tc>
      </w:tr>
      <w:tr w:rsidRPr="000D6E03" w:rsidR="007727E2" w:rsidTr="5ED354CB" w14:paraId="2F7D0995" w14:textId="77777777">
        <w:trPr>
          <w:cantSplit/>
        </w:trPr>
        <w:tc>
          <w:tcPr>
            <w:tcW w:w="2802" w:type="dxa"/>
            <w:shd w:val="clear" w:color="auto" w:fill="F3F3F3"/>
            <w:tcMar/>
            <w:vAlign w:val="center"/>
          </w:tcPr>
          <w:p w:rsidRPr="000D6E03" w:rsidR="007727E2" w:rsidP="006652C6" w:rsidRDefault="00662920" w14:paraId="53C303D9" w14:textId="77777777">
            <w:pPr>
              <w:pStyle w:val="Tableheader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>Group</w:t>
            </w:r>
            <w:r w:rsidRPr="000D6E03" w:rsidR="006B6A38">
              <w:rPr>
                <w:b w:val="0"/>
                <w:bCs w:val="0"/>
              </w:rPr>
              <w:t>:</w:t>
            </w:r>
          </w:p>
        </w:tc>
        <w:tc>
          <w:tcPr>
            <w:tcW w:w="6846" w:type="dxa"/>
            <w:shd w:val="clear" w:color="auto" w:fill="FFFFFF" w:themeFill="background1"/>
            <w:tcMar/>
            <w:vAlign w:val="center"/>
          </w:tcPr>
          <w:p w:rsidRPr="000D6E03" w:rsidR="007727E2" w:rsidP="006652C6" w:rsidRDefault="00B13B20" w14:paraId="7B776C27" w14:textId="77777777">
            <w:pPr>
              <w:pStyle w:val="Tabletext"/>
            </w:pPr>
            <w:r w:rsidRPr="000D6E03">
              <w:t>GIH</w:t>
            </w:r>
          </w:p>
        </w:tc>
      </w:tr>
    </w:tbl>
    <w:p w:rsidRPr="000D6E03" w:rsidR="007727E2" w:rsidP="007727E2" w:rsidRDefault="007727E2" w14:paraId="6AE564E1" w14:textId="77777777">
      <w:pPr>
        <w:rPr>
          <w:rFonts w:ascii="Arial Narrow" w:hAnsi="Arial Narrow"/>
        </w:rPr>
      </w:pPr>
    </w:p>
    <w:p w:rsidRPr="000D6E03" w:rsidR="007727E2" w:rsidP="007727E2" w:rsidRDefault="007727E2" w14:paraId="7D5BFE13" w14:textId="77777777">
      <w:pPr>
        <w:pStyle w:val="Heading2"/>
        <w:rPr>
          <w:bCs w:val="0"/>
        </w:rPr>
      </w:pPr>
      <w:bookmarkStart w:name="_Toc264465889" w:id="6"/>
      <w:bookmarkStart w:name="_Toc264465913" w:id="7"/>
      <w:bookmarkStart w:name="_Toc264466060" w:id="8"/>
      <w:bookmarkStart w:name="_Toc271619687" w:id="9"/>
      <w:r w:rsidRPr="000D6E03">
        <w:rPr>
          <w:bCs w:val="0"/>
        </w:rPr>
        <w:t>DECLARATIONS</w:t>
      </w:r>
      <w:bookmarkEnd w:id="6"/>
      <w:bookmarkEnd w:id="7"/>
      <w:bookmarkEnd w:id="8"/>
      <w:bookmarkEnd w:id="9"/>
    </w:p>
    <w:p w:rsidRPr="000D6E03" w:rsidR="007727E2" w:rsidP="007727E2" w:rsidRDefault="007727E2" w14:paraId="4D2F264C" w14:textId="77777777">
      <w:pPr>
        <w:rPr>
          <w:rFonts w:ascii="Arial Narrow" w:hAnsi="Arial Narrow"/>
        </w:rPr>
      </w:pPr>
      <w:r w:rsidRPr="000D6E03">
        <w:rPr>
          <w:rFonts w:ascii="Arial Narrow" w:hAnsi="Arial Narrow"/>
        </w:rPr>
        <w:t xml:space="preserve">I have read this document and approve its contents. </w:t>
      </w:r>
    </w:p>
    <w:tbl>
      <w:tblPr>
        <w:tblW w:w="964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21"/>
        <w:gridCol w:w="2319"/>
        <w:gridCol w:w="2340"/>
        <w:gridCol w:w="1620"/>
      </w:tblGrid>
      <w:tr w:rsidRPr="000D6E03" w:rsidR="00662920" w:rsidTr="0034570B" w14:paraId="1BE8539E" w14:textId="77777777">
        <w:trPr>
          <w:cantSplit/>
        </w:trPr>
        <w:tc>
          <w:tcPr>
            <w:tcW w:w="1548" w:type="dxa"/>
            <w:shd w:val="clear" w:color="auto" w:fill="F3F3F3"/>
            <w:vAlign w:val="center"/>
          </w:tcPr>
          <w:p w:rsidRPr="000D6E03" w:rsidR="00662920" w:rsidP="006652C6" w:rsidRDefault="00662920" w14:paraId="24DD1424" w14:textId="77777777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821" w:type="dxa"/>
            <w:tcBorders>
              <w:bottom w:val="single" w:color="auto" w:sz="6" w:space="0"/>
            </w:tcBorders>
            <w:shd w:val="clear" w:color="auto" w:fill="F3F3F3"/>
            <w:vAlign w:val="center"/>
          </w:tcPr>
          <w:p w:rsidRPr="000D6E03" w:rsidR="00662920" w:rsidP="006652C6" w:rsidRDefault="00662920" w14:paraId="505A7D72" w14:textId="77777777">
            <w:pPr>
              <w:pStyle w:val="Tableheading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>Name</w:t>
            </w:r>
          </w:p>
        </w:tc>
        <w:tc>
          <w:tcPr>
            <w:tcW w:w="2319" w:type="dxa"/>
            <w:tcBorders>
              <w:bottom w:val="single" w:color="auto" w:sz="6" w:space="0"/>
            </w:tcBorders>
            <w:shd w:val="clear" w:color="auto" w:fill="F3F3F3"/>
            <w:vAlign w:val="center"/>
          </w:tcPr>
          <w:p w:rsidRPr="000D6E03" w:rsidR="00662920" w:rsidP="006652C6" w:rsidRDefault="00662920" w14:paraId="3A8B6C7C" w14:textId="77777777">
            <w:pPr>
              <w:pStyle w:val="Tableheading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>Team</w:t>
            </w:r>
          </w:p>
        </w:tc>
        <w:tc>
          <w:tcPr>
            <w:tcW w:w="2340" w:type="dxa"/>
            <w:tcBorders>
              <w:bottom w:val="single" w:color="auto" w:sz="6" w:space="0"/>
            </w:tcBorders>
            <w:shd w:val="clear" w:color="auto" w:fill="F3F3F3"/>
            <w:vAlign w:val="center"/>
          </w:tcPr>
          <w:p w:rsidRPr="000D6E03" w:rsidR="00662920" w:rsidP="006652C6" w:rsidRDefault="00662920" w14:paraId="11CDA45F" w14:textId="77777777">
            <w:pPr>
              <w:pStyle w:val="Tableheading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>Signature</w:t>
            </w:r>
          </w:p>
        </w:tc>
        <w:tc>
          <w:tcPr>
            <w:tcW w:w="1620" w:type="dxa"/>
            <w:tcBorders>
              <w:bottom w:val="single" w:color="auto" w:sz="6" w:space="0"/>
            </w:tcBorders>
            <w:shd w:val="clear" w:color="auto" w:fill="F3F3F3"/>
          </w:tcPr>
          <w:p w:rsidRPr="000D6E03" w:rsidR="00662920" w:rsidP="006652C6" w:rsidRDefault="00662920" w14:paraId="19278364" w14:textId="77777777">
            <w:pPr>
              <w:pStyle w:val="Tableheading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>Date</w:t>
            </w:r>
          </w:p>
        </w:tc>
      </w:tr>
      <w:tr w:rsidRPr="000D6E03" w:rsidR="00662920" w:rsidTr="0034570B" w14:paraId="46EBACC6" w14:textId="77777777">
        <w:trPr>
          <w:cantSplit/>
        </w:trPr>
        <w:tc>
          <w:tcPr>
            <w:tcW w:w="1548" w:type="dxa"/>
            <w:shd w:val="clear" w:color="auto" w:fill="F3F3F3"/>
            <w:vAlign w:val="center"/>
          </w:tcPr>
          <w:p w:rsidRPr="000D6E03" w:rsidR="00662920" w:rsidP="00D5484C" w:rsidRDefault="00D5484C" w14:paraId="3ADCA865" w14:textId="77777777">
            <w:pPr>
              <w:pStyle w:val="Tableheader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>Written By: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Pr="000D6E03" w:rsidR="00662920" w:rsidP="006652C6" w:rsidRDefault="000F1914" w14:paraId="3E34F5EB" w14:textId="77777777">
            <w:pPr>
              <w:pStyle w:val="Tabletext2"/>
            </w:pPr>
            <w:r w:rsidRPr="000D6E03">
              <w:t xml:space="preserve">Subash </w:t>
            </w:r>
            <w:r w:rsidRPr="000D6E03" w:rsidR="00997C51">
              <w:t xml:space="preserve">Kumar </w:t>
            </w:r>
            <w:r w:rsidRPr="000D6E03">
              <w:t>Rai</w:t>
            </w:r>
          </w:p>
        </w:tc>
        <w:tc>
          <w:tcPr>
            <w:tcW w:w="2319" w:type="dxa"/>
            <w:shd w:val="clear" w:color="auto" w:fill="FFFFFF"/>
            <w:vAlign w:val="center"/>
          </w:tcPr>
          <w:p w:rsidRPr="000D6E03" w:rsidR="00662920" w:rsidP="006652C6" w:rsidRDefault="000F1914" w14:paraId="10CB204D" w14:textId="77777777">
            <w:pPr>
              <w:pStyle w:val="Tabletext2"/>
            </w:pPr>
            <w:r w:rsidRPr="000D6E03">
              <w:t>Long Read Sequencing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Pr="000D6E03" w:rsidR="00662920" w:rsidP="006652C6" w:rsidRDefault="000F1914" w14:paraId="5BA2DAF9" w14:textId="77777777">
            <w:pPr>
              <w:pStyle w:val="Tabletext2"/>
            </w:pPr>
            <w:r w:rsidRPr="000D6E03">
              <w:rPr>
                <w:noProof/>
              </w:rPr>
              <w:drawing>
                <wp:inline distT="0" distB="0" distL="0" distR="0" wp14:anchorId="05AEB92E" wp14:editId="1B02CA31">
                  <wp:extent cx="440128" cy="22328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15" cy="240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shd w:val="clear" w:color="auto" w:fill="FFFFFF"/>
          </w:tcPr>
          <w:p w:rsidRPr="000D6E03" w:rsidR="00662920" w:rsidP="006652C6" w:rsidRDefault="000F1914" w14:paraId="11B77AB8" w14:textId="71D19D26">
            <w:pPr>
              <w:pStyle w:val="Tabletext2"/>
            </w:pPr>
            <w:r w:rsidRPr="000D6E03">
              <w:t>2</w:t>
            </w:r>
            <w:r w:rsidR="00171060">
              <w:t>6</w:t>
            </w:r>
            <w:r w:rsidRPr="000D6E03">
              <w:t xml:space="preserve"> </w:t>
            </w:r>
            <w:r w:rsidRPr="000D6E03" w:rsidR="00FD0A76">
              <w:t>Oct</w:t>
            </w:r>
            <w:r w:rsidRPr="000D6E03" w:rsidR="009A0B82">
              <w:t xml:space="preserve"> </w:t>
            </w:r>
            <w:r w:rsidRPr="000D6E03">
              <w:t>20</w:t>
            </w:r>
            <w:r w:rsidRPr="000D6E03" w:rsidR="00673F93">
              <w:t>2</w:t>
            </w:r>
            <w:r w:rsidRPr="000D6E03" w:rsidR="00FD0A76">
              <w:t>1</w:t>
            </w:r>
          </w:p>
        </w:tc>
      </w:tr>
      <w:tr w:rsidRPr="000D6E03" w:rsidR="00662920" w:rsidTr="0034570B" w14:paraId="4052726C" w14:textId="77777777">
        <w:trPr>
          <w:cantSplit/>
        </w:trPr>
        <w:tc>
          <w:tcPr>
            <w:tcW w:w="1548" w:type="dxa"/>
            <w:shd w:val="clear" w:color="auto" w:fill="F3F3F3"/>
            <w:vAlign w:val="center"/>
          </w:tcPr>
          <w:p w:rsidRPr="000D6E03" w:rsidR="00662920" w:rsidP="006652C6" w:rsidRDefault="00662920" w14:paraId="5A501027" w14:textId="77777777">
            <w:pPr>
              <w:pStyle w:val="Tableheader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 xml:space="preserve">Reviewed </w:t>
            </w:r>
            <w:r w:rsidRPr="000D6E03" w:rsidR="00D5484C">
              <w:rPr>
                <w:b w:val="0"/>
                <w:bCs w:val="0"/>
              </w:rPr>
              <w:t>By: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Pr="000D6E03" w:rsidR="00662920" w:rsidP="006652C6" w:rsidRDefault="00662920" w14:paraId="4C889B68" w14:textId="77777777">
            <w:pPr>
              <w:pStyle w:val="Tabletext2"/>
            </w:pPr>
          </w:p>
        </w:tc>
        <w:tc>
          <w:tcPr>
            <w:tcW w:w="2319" w:type="dxa"/>
            <w:shd w:val="clear" w:color="auto" w:fill="FFFFFF"/>
            <w:vAlign w:val="center"/>
          </w:tcPr>
          <w:p w:rsidRPr="000D6E03" w:rsidR="00662920" w:rsidP="006652C6" w:rsidRDefault="00662920" w14:paraId="2FBECC8F" w14:textId="77777777">
            <w:pPr>
              <w:pStyle w:val="Tabletext2"/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Pr="000D6E03" w:rsidR="00662920" w:rsidP="006652C6" w:rsidRDefault="00662920" w14:paraId="45BA5361" w14:textId="77777777">
            <w:pPr>
              <w:pStyle w:val="Tabletext2"/>
            </w:pPr>
          </w:p>
        </w:tc>
        <w:tc>
          <w:tcPr>
            <w:tcW w:w="1620" w:type="dxa"/>
            <w:shd w:val="clear" w:color="auto" w:fill="FFFFFF"/>
          </w:tcPr>
          <w:p w:rsidRPr="000D6E03" w:rsidR="00662920" w:rsidP="006652C6" w:rsidRDefault="00662920" w14:paraId="181D8A61" w14:textId="77777777">
            <w:pPr>
              <w:pStyle w:val="Tabletext2"/>
            </w:pPr>
          </w:p>
        </w:tc>
      </w:tr>
      <w:tr w:rsidRPr="000D6E03" w:rsidR="00662920" w:rsidTr="0034570B" w14:paraId="5C3D208E" w14:textId="77777777">
        <w:trPr>
          <w:cantSplit/>
        </w:trPr>
        <w:tc>
          <w:tcPr>
            <w:tcW w:w="1548" w:type="dxa"/>
            <w:shd w:val="clear" w:color="auto" w:fill="F3F3F3"/>
            <w:vAlign w:val="center"/>
          </w:tcPr>
          <w:p w:rsidRPr="000D6E03" w:rsidR="00662920" w:rsidP="009A3577" w:rsidRDefault="00662920" w14:paraId="35FC6224" w14:textId="77777777">
            <w:pPr>
              <w:pStyle w:val="Tableheader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 xml:space="preserve">Reviewed </w:t>
            </w:r>
            <w:r w:rsidRPr="000D6E03" w:rsidR="00D5484C">
              <w:rPr>
                <w:b w:val="0"/>
                <w:bCs w:val="0"/>
              </w:rPr>
              <w:t>By: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Pr="000D6E03" w:rsidR="00662920" w:rsidP="006652C6" w:rsidRDefault="00662920" w14:paraId="2E4DCECE" w14:textId="77777777">
            <w:pPr>
              <w:pStyle w:val="Tabletext2"/>
            </w:pPr>
          </w:p>
        </w:tc>
        <w:tc>
          <w:tcPr>
            <w:tcW w:w="2319" w:type="dxa"/>
            <w:shd w:val="clear" w:color="auto" w:fill="FFFFFF"/>
            <w:vAlign w:val="center"/>
          </w:tcPr>
          <w:p w:rsidRPr="000D6E03" w:rsidR="00662920" w:rsidP="006652C6" w:rsidRDefault="00662920" w14:paraId="7A037280" w14:textId="77777777">
            <w:pPr>
              <w:pStyle w:val="Tabletext2"/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Pr="000D6E03" w:rsidR="00662920" w:rsidP="006652C6" w:rsidRDefault="00662920" w14:paraId="714C8525" w14:textId="77777777">
            <w:pPr>
              <w:pStyle w:val="Tabletext2"/>
            </w:pPr>
          </w:p>
        </w:tc>
        <w:tc>
          <w:tcPr>
            <w:tcW w:w="1620" w:type="dxa"/>
            <w:shd w:val="clear" w:color="auto" w:fill="FFFFFF"/>
          </w:tcPr>
          <w:p w:rsidRPr="000D6E03" w:rsidR="00662920" w:rsidP="006652C6" w:rsidRDefault="00662920" w14:paraId="1F9CC4F8" w14:textId="77777777">
            <w:pPr>
              <w:pStyle w:val="Tabletext2"/>
            </w:pPr>
          </w:p>
        </w:tc>
      </w:tr>
      <w:tr w:rsidRPr="000D6E03" w:rsidR="00662920" w:rsidTr="0034570B" w14:paraId="6D207E64" w14:textId="77777777">
        <w:trPr>
          <w:cantSplit/>
        </w:trPr>
        <w:tc>
          <w:tcPr>
            <w:tcW w:w="1548" w:type="dxa"/>
            <w:shd w:val="clear" w:color="auto" w:fill="F3F3F3"/>
            <w:vAlign w:val="center"/>
          </w:tcPr>
          <w:p w:rsidRPr="000D6E03" w:rsidR="00662920" w:rsidP="009A3577" w:rsidRDefault="00662920" w14:paraId="3016C5D9" w14:textId="77777777">
            <w:pPr>
              <w:pStyle w:val="Tableheader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 xml:space="preserve">Reviewed </w:t>
            </w:r>
            <w:r w:rsidRPr="000D6E03" w:rsidR="00D5484C">
              <w:rPr>
                <w:b w:val="0"/>
                <w:bCs w:val="0"/>
              </w:rPr>
              <w:t>By: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Pr="000D6E03" w:rsidR="00662920" w:rsidP="006652C6" w:rsidRDefault="00662920" w14:paraId="74B0DCA3" w14:textId="77777777">
            <w:pPr>
              <w:pStyle w:val="Tabletext2"/>
            </w:pPr>
          </w:p>
        </w:tc>
        <w:tc>
          <w:tcPr>
            <w:tcW w:w="2319" w:type="dxa"/>
            <w:shd w:val="clear" w:color="auto" w:fill="FFFFFF"/>
            <w:vAlign w:val="center"/>
          </w:tcPr>
          <w:p w:rsidRPr="000D6E03" w:rsidR="00662920" w:rsidP="006652C6" w:rsidRDefault="00662920" w14:paraId="400D4C01" w14:textId="77777777">
            <w:pPr>
              <w:pStyle w:val="Tabletext2"/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Pr="000D6E03" w:rsidR="00662920" w:rsidP="006652C6" w:rsidRDefault="00662920" w14:paraId="5929A6B1" w14:textId="77777777">
            <w:pPr>
              <w:pStyle w:val="Tabletext2"/>
            </w:pPr>
          </w:p>
        </w:tc>
        <w:tc>
          <w:tcPr>
            <w:tcW w:w="1620" w:type="dxa"/>
            <w:shd w:val="clear" w:color="auto" w:fill="FFFFFF"/>
          </w:tcPr>
          <w:p w:rsidRPr="000D6E03" w:rsidR="00662920" w:rsidP="006652C6" w:rsidRDefault="00662920" w14:paraId="2DECB675" w14:textId="77777777">
            <w:pPr>
              <w:pStyle w:val="Tabletext2"/>
            </w:pPr>
          </w:p>
        </w:tc>
      </w:tr>
      <w:tr w:rsidRPr="000D6E03" w:rsidR="00662920" w:rsidTr="0034570B" w14:paraId="09E66CB3" w14:textId="77777777">
        <w:trPr>
          <w:cantSplit/>
        </w:trPr>
        <w:tc>
          <w:tcPr>
            <w:tcW w:w="1548" w:type="dxa"/>
            <w:shd w:val="clear" w:color="auto" w:fill="F3F3F3"/>
            <w:vAlign w:val="center"/>
          </w:tcPr>
          <w:p w:rsidRPr="000D6E03" w:rsidR="00662920" w:rsidP="009A3577" w:rsidRDefault="00662920" w14:paraId="129DC502" w14:textId="77777777">
            <w:pPr>
              <w:pStyle w:val="Tableheader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 xml:space="preserve">Reviewed </w:t>
            </w:r>
            <w:r w:rsidRPr="000D6E03" w:rsidR="00D5484C">
              <w:rPr>
                <w:b w:val="0"/>
                <w:bCs w:val="0"/>
              </w:rPr>
              <w:t>By: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Pr="000D6E03" w:rsidR="00662920" w:rsidP="006652C6" w:rsidRDefault="00662920" w14:paraId="499B88CF" w14:textId="77777777">
            <w:pPr>
              <w:pStyle w:val="Tabletext2"/>
            </w:pPr>
          </w:p>
        </w:tc>
        <w:tc>
          <w:tcPr>
            <w:tcW w:w="2319" w:type="dxa"/>
            <w:shd w:val="clear" w:color="auto" w:fill="FFFFFF"/>
            <w:vAlign w:val="center"/>
          </w:tcPr>
          <w:p w:rsidRPr="000D6E03" w:rsidR="00662920" w:rsidP="006652C6" w:rsidRDefault="00662920" w14:paraId="6EDC580B" w14:textId="77777777">
            <w:pPr>
              <w:pStyle w:val="Tabletext2"/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Pr="000D6E03" w:rsidR="00662920" w:rsidP="006652C6" w:rsidRDefault="00662920" w14:paraId="162A9EF3" w14:textId="77777777">
            <w:pPr>
              <w:pStyle w:val="Tabletext2"/>
            </w:pPr>
          </w:p>
        </w:tc>
        <w:tc>
          <w:tcPr>
            <w:tcW w:w="1620" w:type="dxa"/>
            <w:shd w:val="clear" w:color="auto" w:fill="FFFFFF"/>
          </w:tcPr>
          <w:p w:rsidRPr="000D6E03" w:rsidR="00662920" w:rsidP="006652C6" w:rsidRDefault="00662920" w14:paraId="7C209AFA" w14:textId="77777777">
            <w:pPr>
              <w:pStyle w:val="Tabletext2"/>
            </w:pPr>
          </w:p>
        </w:tc>
      </w:tr>
      <w:tr w:rsidRPr="000D6E03" w:rsidR="00662920" w:rsidTr="0034570B" w14:paraId="3FBF0867" w14:textId="77777777">
        <w:trPr>
          <w:cantSplit/>
        </w:trPr>
        <w:tc>
          <w:tcPr>
            <w:tcW w:w="1548" w:type="dxa"/>
            <w:shd w:val="clear" w:color="auto" w:fill="F3F3F3"/>
            <w:vAlign w:val="center"/>
          </w:tcPr>
          <w:p w:rsidRPr="000D6E03" w:rsidR="00662920" w:rsidP="006652C6" w:rsidRDefault="00662920" w14:paraId="67E4B683" w14:textId="77777777">
            <w:pPr>
              <w:pStyle w:val="Tableheader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 xml:space="preserve">Authorised </w:t>
            </w:r>
            <w:r w:rsidRPr="000D6E03" w:rsidR="00D5484C">
              <w:rPr>
                <w:b w:val="0"/>
                <w:bCs w:val="0"/>
              </w:rPr>
              <w:t>By: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Pr="000D6E03" w:rsidR="00662920" w:rsidP="006652C6" w:rsidRDefault="00B36277" w14:paraId="4C3AB53A" w14:textId="77777777">
            <w:pPr>
              <w:pStyle w:val="Tabletext2"/>
            </w:pPr>
            <w:r w:rsidRPr="000D6E03">
              <w:t>Brooke Purdue</w:t>
            </w:r>
          </w:p>
        </w:tc>
        <w:tc>
          <w:tcPr>
            <w:tcW w:w="2319" w:type="dxa"/>
            <w:shd w:val="clear" w:color="auto" w:fill="FFFFFF"/>
            <w:vAlign w:val="center"/>
          </w:tcPr>
          <w:p w:rsidRPr="000D6E03" w:rsidR="00662920" w:rsidP="006652C6" w:rsidRDefault="00662920" w14:paraId="034752A8" w14:textId="77777777">
            <w:pPr>
              <w:pStyle w:val="Tabletext2"/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Pr="000D6E03" w:rsidR="00662920" w:rsidP="006652C6" w:rsidRDefault="00662920" w14:paraId="623AAFAD" w14:textId="77777777">
            <w:pPr>
              <w:pStyle w:val="Tabletext2"/>
            </w:pPr>
          </w:p>
        </w:tc>
        <w:tc>
          <w:tcPr>
            <w:tcW w:w="1620" w:type="dxa"/>
            <w:shd w:val="clear" w:color="auto" w:fill="FFFFFF"/>
          </w:tcPr>
          <w:p w:rsidRPr="000D6E03" w:rsidR="00662920" w:rsidP="006652C6" w:rsidRDefault="00662920" w14:paraId="007265FB" w14:textId="77777777">
            <w:pPr>
              <w:pStyle w:val="Tabletext2"/>
            </w:pPr>
          </w:p>
        </w:tc>
      </w:tr>
    </w:tbl>
    <w:p w:rsidRPr="000D6E03" w:rsidR="00152CFD" w:rsidP="007727E2" w:rsidRDefault="00152CFD" w14:paraId="1EB2366E" w14:textId="77777777">
      <w:pPr>
        <w:rPr>
          <w:rFonts w:ascii="Arial Narrow" w:hAnsi="Arial Narrow"/>
        </w:rPr>
      </w:pPr>
    </w:p>
    <w:p w:rsidRPr="000D6E03" w:rsidR="00EF329A" w:rsidP="00EF329A" w:rsidRDefault="00EF329A" w14:paraId="35DEE531" w14:textId="77777777">
      <w:pPr>
        <w:pStyle w:val="Heading2"/>
        <w:rPr>
          <w:bCs w:val="0"/>
        </w:rPr>
      </w:pPr>
      <w:bookmarkStart w:name="_Toc264465891" w:id="10"/>
      <w:bookmarkStart w:name="_Toc264465915" w:id="11"/>
      <w:bookmarkStart w:name="_Toc264466061" w:id="12"/>
      <w:r w:rsidRPr="000D6E03">
        <w:rPr>
          <w:bCs w:val="0"/>
        </w:rPr>
        <w:t>DOCUMENT HISTORY</w:t>
      </w:r>
    </w:p>
    <w:tbl>
      <w:tblPr>
        <w:tblW w:w="964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780"/>
        <w:gridCol w:w="3060"/>
      </w:tblGrid>
      <w:tr w:rsidRPr="000D6E03" w:rsidR="006B6A38" w:rsidTr="006B6A38" w14:paraId="5B0CC71B" w14:textId="77777777">
        <w:trPr>
          <w:cantSplit/>
        </w:trPr>
        <w:tc>
          <w:tcPr>
            <w:tcW w:w="2808" w:type="dxa"/>
            <w:shd w:val="clear" w:color="auto" w:fill="F3F3F3"/>
          </w:tcPr>
          <w:p w:rsidRPr="000D6E03" w:rsidR="006B6A38" w:rsidP="009A3577" w:rsidRDefault="006B6A38" w14:paraId="430B4A5D" w14:textId="77777777">
            <w:pPr>
              <w:pStyle w:val="Tableheading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>SOP Number</w:t>
            </w:r>
          </w:p>
        </w:tc>
        <w:tc>
          <w:tcPr>
            <w:tcW w:w="3780" w:type="dxa"/>
            <w:shd w:val="clear" w:color="auto" w:fill="F3F3F3"/>
            <w:vAlign w:val="center"/>
          </w:tcPr>
          <w:p w:rsidRPr="000D6E03" w:rsidR="006B6A38" w:rsidP="009A3577" w:rsidRDefault="006B6A38" w14:paraId="2330A927" w14:textId="77777777">
            <w:pPr>
              <w:pStyle w:val="Tableheading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>Author</w:t>
            </w:r>
          </w:p>
        </w:tc>
        <w:tc>
          <w:tcPr>
            <w:tcW w:w="3060" w:type="dxa"/>
            <w:shd w:val="clear" w:color="auto" w:fill="F3F3F3"/>
            <w:vAlign w:val="center"/>
          </w:tcPr>
          <w:p w:rsidRPr="000D6E03" w:rsidR="006B6A38" w:rsidP="00EF329A" w:rsidRDefault="006B6A38" w14:paraId="1CD60F11" w14:textId="77777777">
            <w:pPr>
              <w:pStyle w:val="Tableheading"/>
              <w:rPr>
                <w:b w:val="0"/>
                <w:bCs w:val="0"/>
              </w:rPr>
            </w:pPr>
            <w:r w:rsidRPr="000D6E03">
              <w:rPr>
                <w:b w:val="0"/>
                <w:bCs w:val="0"/>
              </w:rPr>
              <w:t>Date Originated or Revised</w:t>
            </w:r>
          </w:p>
        </w:tc>
      </w:tr>
      <w:tr w:rsidRPr="000D6E03" w:rsidR="006B6A38" w:rsidTr="006B6A38" w14:paraId="737905C5" w14:textId="77777777">
        <w:trPr>
          <w:cantSplit/>
        </w:trPr>
        <w:tc>
          <w:tcPr>
            <w:tcW w:w="2808" w:type="dxa"/>
            <w:shd w:val="clear" w:color="auto" w:fill="FFFFFF"/>
          </w:tcPr>
          <w:p w:rsidRPr="000D6E03" w:rsidR="006B6A38" w:rsidP="009A3577" w:rsidRDefault="009A0B82" w14:paraId="143F3F09" w14:textId="7EEA3BEF">
            <w:pPr>
              <w:pStyle w:val="Tabletext2"/>
            </w:pPr>
            <w:r w:rsidRPr="000D6E03">
              <w:t>SOP20</w:t>
            </w:r>
            <w:r w:rsidRPr="000D6E03" w:rsidR="0018011C">
              <w:t>5</w:t>
            </w:r>
            <w:r w:rsidRPr="000D6E03" w:rsidR="000F1914">
              <w:t>-01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Pr="000D6E03" w:rsidR="006B6A38" w:rsidP="009A3577" w:rsidRDefault="000F1914" w14:paraId="59620925" w14:textId="77777777">
            <w:pPr>
              <w:pStyle w:val="Tabletext2"/>
            </w:pPr>
            <w:r w:rsidRPr="000D6E03">
              <w:t xml:space="preserve">Subash </w:t>
            </w:r>
            <w:r w:rsidRPr="000D6E03" w:rsidR="00997C51">
              <w:t xml:space="preserve">Kumar </w:t>
            </w:r>
            <w:r w:rsidRPr="000D6E03">
              <w:t>Rai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Pr="000D6E03" w:rsidR="006B6A38" w:rsidP="009A3577" w:rsidRDefault="00FD0A76" w14:paraId="2105B838" w14:textId="31ED648A">
            <w:pPr>
              <w:pStyle w:val="Tabletext2"/>
            </w:pPr>
            <w:r w:rsidRPr="000D6E03">
              <w:t>2</w:t>
            </w:r>
            <w:r w:rsidRPr="000D6E03" w:rsidR="0018011C">
              <w:t>6</w:t>
            </w:r>
            <w:r w:rsidRPr="000D6E03">
              <w:t xml:space="preserve"> Oct 2021</w:t>
            </w:r>
          </w:p>
        </w:tc>
      </w:tr>
      <w:tr w:rsidRPr="000D6E03" w:rsidR="006B6A38" w:rsidTr="006B6A38" w14:paraId="262A8027" w14:textId="77777777">
        <w:trPr>
          <w:cantSplit/>
        </w:trPr>
        <w:tc>
          <w:tcPr>
            <w:tcW w:w="2808" w:type="dxa"/>
            <w:shd w:val="clear" w:color="auto" w:fill="FFFFFF"/>
          </w:tcPr>
          <w:p w:rsidRPr="000D6E03" w:rsidR="006B6A38" w:rsidP="009A3577" w:rsidRDefault="006B6A38" w14:paraId="04DF5713" w14:textId="77777777">
            <w:pPr>
              <w:pStyle w:val="Tabletext2"/>
            </w:pPr>
          </w:p>
        </w:tc>
        <w:tc>
          <w:tcPr>
            <w:tcW w:w="3780" w:type="dxa"/>
            <w:shd w:val="clear" w:color="auto" w:fill="FFFFFF"/>
            <w:vAlign w:val="center"/>
          </w:tcPr>
          <w:p w:rsidRPr="000D6E03" w:rsidR="006B6A38" w:rsidP="009A3577" w:rsidRDefault="006B6A38" w14:paraId="071C14CD" w14:textId="77777777">
            <w:pPr>
              <w:pStyle w:val="Tabletext2"/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Pr="000D6E03" w:rsidR="006B6A38" w:rsidP="009A3577" w:rsidRDefault="006B6A38" w14:paraId="5B56A5FB" w14:textId="77777777">
            <w:pPr>
              <w:pStyle w:val="Tabletext2"/>
            </w:pPr>
          </w:p>
        </w:tc>
      </w:tr>
      <w:tr w:rsidRPr="000D6E03" w:rsidR="006B6A38" w:rsidTr="006B6A38" w14:paraId="42DC8A6A" w14:textId="77777777">
        <w:trPr>
          <w:cantSplit/>
        </w:trPr>
        <w:tc>
          <w:tcPr>
            <w:tcW w:w="2808" w:type="dxa"/>
            <w:shd w:val="clear" w:color="auto" w:fill="FFFFFF"/>
          </w:tcPr>
          <w:p w:rsidRPr="000D6E03" w:rsidR="006B6A38" w:rsidP="009A3577" w:rsidRDefault="006B6A38" w14:paraId="47831635" w14:textId="77777777">
            <w:pPr>
              <w:pStyle w:val="Tabletext2"/>
            </w:pPr>
          </w:p>
        </w:tc>
        <w:tc>
          <w:tcPr>
            <w:tcW w:w="3780" w:type="dxa"/>
            <w:shd w:val="clear" w:color="auto" w:fill="FFFFFF"/>
            <w:vAlign w:val="center"/>
          </w:tcPr>
          <w:p w:rsidRPr="000D6E03" w:rsidR="006B6A38" w:rsidP="009A3577" w:rsidRDefault="006B6A38" w14:paraId="0AF7D862" w14:textId="77777777">
            <w:pPr>
              <w:pStyle w:val="Tabletext2"/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Pr="000D6E03" w:rsidR="006B6A38" w:rsidP="009A3577" w:rsidRDefault="006B6A38" w14:paraId="6134D502" w14:textId="77777777">
            <w:pPr>
              <w:pStyle w:val="Tabletext2"/>
            </w:pPr>
          </w:p>
        </w:tc>
      </w:tr>
      <w:tr w:rsidRPr="000D6E03" w:rsidR="006B6A38" w:rsidTr="006B6A38" w14:paraId="3F6A4B40" w14:textId="77777777">
        <w:trPr>
          <w:cantSplit/>
        </w:trPr>
        <w:tc>
          <w:tcPr>
            <w:tcW w:w="2808" w:type="dxa"/>
            <w:shd w:val="clear" w:color="auto" w:fill="FFFFFF"/>
          </w:tcPr>
          <w:p w:rsidRPr="000D6E03" w:rsidR="006B6A38" w:rsidP="009A3577" w:rsidRDefault="006B6A38" w14:paraId="21B6D26F" w14:textId="77777777">
            <w:pPr>
              <w:pStyle w:val="Tabletext2"/>
            </w:pPr>
          </w:p>
        </w:tc>
        <w:tc>
          <w:tcPr>
            <w:tcW w:w="3780" w:type="dxa"/>
            <w:shd w:val="clear" w:color="auto" w:fill="FFFFFF"/>
            <w:vAlign w:val="center"/>
          </w:tcPr>
          <w:p w:rsidRPr="000D6E03" w:rsidR="006B6A38" w:rsidP="009A3577" w:rsidRDefault="006B6A38" w14:paraId="7DB3C290" w14:textId="77777777">
            <w:pPr>
              <w:pStyle w:val="Tabletext2"/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Pr="000D6E03" w:rsidR="006B6A38" w:rsidP="009A3577" w:rsidRDefault="006B6A38" w14:paraId="743C1122" w14:textId="77777777">
            <w:pPr>
              <w:pStyle w:val="Tabletext2"/>
            </w:pPr>
          </w:p>
        </w:tc>
      </w:tr>
      <w:tr w:rsidRPr="000D6E03" w:rsidR="006B6A38" w:rsidTr="006B6A38" w14:paraId="6BE539B0" w14:textId="77777777">
        <w:trPr>
          <w:cantSplit/>
        </w:trPr>
        <w:tc>
          <w:tcPr>
            <w:tcW w:w="2808" w:type="dxa"/>
            <w:shd w:val="clear" w:color="auto" w:fill="FFFFFF"/>
          </w:tcPr>
          <w:p w:rsidRPr="000D6E03" w:rsidR="006B6A38" w:rsidP="009A3577" w:rsidRDefault="006B6A38" w14:paraId="6BD5A080" w14:textId="77777777">
            <w:pPr>
              <w:pStyle w:val="Tabletext2"/>
            </w:pPr>
          </w:p>
        </w:tc>
        <w:tc>
          <w:tcPr>
            <w:tcW w:w="3780" w:type="dxa"/>
            <w:shd w:val="clear" w:color="auto" w:fill="FFFFFF"/>
            <w:vAlign w:val="center"/>
          </w:tcPr>
          <w:p w:rsidRPr="000D6E03" w:rsidR="006B6A38" w:rsidP="009A3577" w:rsidRDefault="006B6A38" w14:paraId="7D7B4EEC" w14:textId="77777777">
            <w:pPr>
              <w:pStyle w:val="Tabletext2"/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Pr="000D6E03" w:rsidR="006B6A38" w:rsidP="009A3577" w:rsidRDefault="006B6A38" w14:paraId="7E8FC0D2" w14:textId="77777777">
            <w:pPr>
              <w:pStyle w:val="Tabletext2"/>
            </w:pPr>
          </w:p>
        </w:tc>
      </w:tr>
    </w:tbl>
    <w:p w:rsidRPr="000D6E03" w:rsidR="00152CFD" w:rsidP="00152CFD" w:rsidRDefault="00152CFD" w14:paraId="53E30973" w14:textId="77777777">
      <w:pPr>
        <w:rPr>
          <w:rFonts w:ascii="Arial Narrow" w:hAnsi="Arial Narrow"/>
        </w:rPr>
        <w:sectPr w:rsidRPr="000D6E03" w:rsidR="00152CFD" w:rsidSect="006E5685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 w:orient="portrait" w:code="9"/>
          <w:pgMar w:top="1418" w:right="1418" w:bottom="1418" w:left="1418" w:header="709" w:footer="567" w:gutter="0"/>
          <w:cols w:space="708"/>
          <w:docGrid w:linePitch="360"/>
        </w:sectPr>
      </w:pPr>
    </w:p>
    <w:p w:rsidRPr="000D6E03" w:rsidR="00152CFD" w:rsidP="00266861" w:rsidRDefault="00152CFD" w14:paraId="47EE6C00" w14:textId="03ABC7DC">
      <w:pPr>
        <w:pStyle w:val="Heading2"/>
        <w:jc w:val="both"/>
        <w:rPr>
          <w:bCs w:val="0"/>
        </w:rPr>
      </w:pPr>
      <w:bookmarkStart w:name="_Toc271619688" w:id="13"/>
      <w:r w:rsidRPr="000D6E03">
        <w:rPr>
          <w:bCs w:val="0"/>
        </w:rPr>
        <w:lastRenderedPageBreak/>
        <w:t>F CONTENTS</w:t>
      </w:r>
      <w:bookmarkEnd w:id="13"/>
    </w:p>
    <w:p w:rsidRPr="000D6E03" w:rsidR="00266861" w:rsidP="00266861" w:rsidRDefault="00736AC9" w14:paraId="6F80717B" w14:textId="77777777">
      <w:pPr>
        <w:pStyle w:val="TOC3"/>
        <w:rPr>
          <w:b w:val="0"/>
          <w:bCs w:val="0"/>
          <w:sz w:val="28"/>
          <w:szCs w:val="28"/>
        </w:rPr>
      </w:pPr>
      <w:r w:rsidRPr="000D6E03">
        <w:rPr>
          <w:b w:val="0"/>
          <w:bCs w:val="0"/>
          <w:sz w:val="28"/>
          <w:szCs w:val="28"/>
        </w:rPr>
        <w:t>STA</w:t>
      </w:r>
      <w:r w:rsidRPr="000D6E03" w:rsidR="00266861">
        <w:rPr>
          <w:b w:val="0"/>
          <w:bCs w:val="0"/>
          <w:sz w:val="28"/>
          <w:szCs w:val="28"/>
        </w:rPr>
        <w:t>NDARD OPERATING PROCEDURE</w:t>
      </w:r>
    </w:p>
    <w:p w:rsidRPr="000D6E03" w:rsidR="00736AC9" w:rsidP="00266861" w:rsidRDefault="004E1315" w14:paraId="716A1940" w14:textId="701EFA97">
      <w:pPr>
        <w:pStyle w:val="TOC3"/>
        <w:rPr>
          <w:rFonts w:eastAsiaTheme="minorEastAsia" w:cstheme="minorBidi"/>
          <w:b w:val="0"/>
          <w:bCs w:val="0"/>
          <w:noProof/>
          <w:szCs w:val="22"/>
        </w:rPr>
      </w:pPr>
      <w:r w:rsidRPr="000D6E03">
        <w:rPr>
          <w:b w:val="0"/>
          <w:bCs w:val="0"/>
        </w:rPr>
        <w:fldChar w:fldCharType="begin"/>
      </w:r>
      <w:r w:rsidRPr="000D6E03">
        <w:rPr>
          <w:b w:val="0"/>
          <w:bCs w:val="0"/>
        </w:rPr>
        <w:instrText xml:space="preserve"> TOC \o "3-5" \h \z \u </w:instrText>
      </w:r>
      <w:r w:rsidRPr="000D6E03">
        <w:rPr>
          <w:b w:val="0"/>
          <w:bCs w:val="0"/>
        </w:rPr>
        <w:fldChar w:fldCharType="separate"/>
      </w:r>
    </w:p>
    <w:p w:rsidRPr="000D6E03" w:rsidR="00736AC9" w:rsidRDefault="000F35F0" w14:paraId="0E579873" w14:textId="17A6AF1A">
      <w:pPr>
        <w:pStyle w:val="TOC4"/>
        <w:rPr>
          <w:rFonts w:eastAsiaTheme="minorEastAsia" w:cstheme="minorBidi"/>
          <w:noProof/>
          <w:szCs w:val="22"/>
        </w:rPr>
      </w:pPr>
      <w:hyperlink w:history="1" w:anchor="_Toc43121630">
        <w:r w:rsidRPr="000D6E03" w:rsidR="00736AC9">
          <w:rPr>
            <w:rStyle w:val="Hyperlink"/>
            <w:noProof/>
          </w:rPr>
          <w:t>A.</w:t>
        </w:r>
        <w:r w:rsidRPr="000D6E03" w:rsidR="00736AC9">
          <w:rPr>
            <w:rFonts w:eastAsiaTheme="minorEastAsia" w:cstheme="minorBidi"/>
            <w:noProof/>
            <w:szCs w:val="22"/>
          </w:rPr>
          <w:tab/>
        </w:r>
        <w:r w:rsidRPr="000D6E03" w:rsidR="00736AC9">
          <w:rPr>
            <w:rStyle w:val="Hyperlink"/>
            <w:noProof/>
          </w:rPr>
          <w:t>PURPOSE AND APPLICATION</w:t>
        </w:r>
        <w:r w:rsidRPr="000D6E03" w:rsidR="00736AC9">
          <w:rPr>
            <w:noProof/>
            <w:webHidden/>
          </w:rPr>
          <w:tab/>
        </w:r>
        <w:r w:rsidRPr="000D6E03" w:rsidR="00736AC9">
          <w:rPr>
            <w:noProof/>
            <w:webHidden/>
          </w:rPr>
          <w:fldChar w:fldCharType="begin"/>
        </w:r>
        <w:r w:rsidRPr="000D6E03" w:rsidR="00736AC9">
          <w:rPr>
            <w:noProof/>
            <w:webHidden/>
          </w:rPr>
          <w:instrText xml:space="preserve"> PAGEREF _Toc43121630 \h </w:instrText>
        </w:r>
        <w:r w:rsidRPr="000D6E03" w:rsidR="00736AC9">
          <w:rPr>
            <w:noProof/>
            <w:webHidden/>
          </w:rPr>
        </w:r>
        <w:r w:rsidRPr="000D6E03" w:rsidR="00736AC9">
          <w:rPr>
            <w:noProof/>
            <w:webHidden/>
          </w:rPr>
          <w:fldChar w:fldCharType="separate"/>
        </w:r>
        <w:r w:rsidR="00EA1104">
          <w:rPr>
            <w:noProof/>
            <w:webHidden/>
          </w:rPr>
          <w:t>3</w:t>
        </w:r>
        <w:r w:rsidRPr="000D6E03" w:rsidR="00736AC9">
          <w:rPr>
            <w:noProof/>
            <w:webHidden/>
          </w:rPr>
          <w:fldChar w:fldCharType="end"/>
        </w:r>
      </w:hyperlink>
    </w:p>
    <w:p w:rsidRPr="000D6E03" w:rsidR="00736AC9" w:rsidRDefault="000F35F0" w14:paraId="51803257" w14:textId="02D52F2B">
      <w:pPr>
        <w:pStyle w:val="TOC4"/>
        <w:rPr>
          <w:rFonts w:eastAsiaTheme="minorEastAsia" w:cstheme="minorBidi"/>
          <w:noProof/>
          <w:szCs w:val="22"/>
        </w:rPr>
      </w:pPr>
      <w:hyperlink w:history="1" w:anchor="_Toc43121631">
        <w:r w:rsidRPr="000D6E03" w:rsidR="00736AC9">
          <w:rPr>
            <w:rStyle w:val="Hyperlink"/>
            <w:noProof/>
          </w:rPr>
          <w:t>B.</w:t>
        </w:r>
        <w:r w:rsidRPr="000D6E03" w:rsidR="00736AC9">
          <w:rPr>
            <w:rFonts w:eastAsiaTheme="minorEastAsia" w:cstheme="minorBidi"/>
            <w:noProof/>
            <w:szCs w:val="22"/>
          </w:rPr>
          <w:tab/>
        </w:r>
        <w:r w:rsidRPr="000D6E03" w:rsidR="00736AC9">
          <w:rPr>
            <w:rStyle w:val="Hyperlink"/>
            <w:noProof/>
          </w:rPr>
          <w:t>BRIEF SUMMARY OF METHOD</w:t>
        </w:r>
        <w:r w:rsidRPr="000D6E03" w:rsidR="00736AC9">
          <w:rPr>
            <w:noProof/>
            <w:webHidden/>
          </w:rPr>
          <w:tab/>
        </w:r>
        <w:r w:rsidRPr="000D6E03" w:rsidR="00736AC9">
          <w:rPr>
            <w:noProof/>
            <w:webHidden/>
          </w:rPr>
          <w:fldChar w:fldCharType="begin"/>
        </w:r>
        <w:r w:rsidRPr="000D6E03" w:rsidR="00736AC9">
          <w:rPr>
            <w:noProof/>
            <w:webHidden/>
          </w:rPr>
          <w:instrText xml:space="preserve"> PAGEREF _Toc43121631 \h </w:instrText>
        </w:r>
        <w:r w:rsidRPr="000D6E03" w:rsidR="00736AC9">
          <w:rPr>
            <w:noProof/>
            <w:webHidden/>
          </w:rPr>
        </w:r>
        <w:r w:rsidRPr="000D6E03" w:rsidR="00736AC9">
          <w:rPr>
            <w:noProof/>
            <w:webHidden/>
          </w:rPr>
          <w:fldChar w:fldCharType="separate"/>
        </w:r>
        <w:r w:rsidR="00EA1104">
          <w:rPr>
            <w:noProof/>
            <w:webHidden/>
          </w:rPr>
          <w:t>3</w:t>
        </w:r>
        <w:r w:rsidRPr="000D6E03" w:rsidR="00736AC9">
          <w:rPr>
            <w:noProof/>
            <w:webHidden/>
          </w:rPr>
          <w:fldChar w:fldCharType="end"/>
        </w:r>
      </w:hyperlink>
    </w:p>
    <w:p w:rsidRPr="000D6E03" w:rsidR="00736AC9" w:rsidRDefault="000F35F0" w14:paraId="3E182725" w14:textId="50A7D8E4">
      <w:pPr>
        <w:pStyle w:val="TOC4"/>
        <w:rPr>
          <w:rFonts w:eastAsiaTheme="minorEastAsia" w:cstheme="minorBidi"/>
          <w:noProof/>
          <w:szCs w:val="22"/>
        </w:rPr>
      </w:pPr>
      <w:hyperlink w:history="1" w:anchor="_Toc43121632">
        <w:r w:rsidRPr="000D6E03" w:rsidR="00736AC9">
          <w:rPr>
            <w:rStyle w:val="Hyperlink"/>
            <w:noProof/>
          </w:rPr>
          <w:t>C.</w:t>
        </w:r>
        <w:r w:rsidRPr="000D6E03" w:rsidR="00736AC9">
          <w:rPr>
            <w:rFonts w:eastAsiaTheme="minorEastAsia" w:cstheme="minorBidi"/>
            <w:noProof/>
            <w:szCs w:val="22"/>
          </w:rPr>
          <w:tab/>
        </w:r>
        <w:r w:rsidRPr="000D6E03" w:rsidR="00736AC9">
          <w:rPr>
            <w:rStyle w:val="Hyperlink"/>
            <w:noProof/>
          </w:rPr>
          <w:t>DEFINITIONS AND ABBREVIATIONS</w:t>
        </w:r>
        <w:r w:rsidRPr="000D6E03" w:rsidR="00736AC9">
          <w:rPr>
            <w:noProof/>
            <w:webHidden/>
          </w:rPr>
          <w:tab/>
        </w:r>
        <w:r w:rsidRPr="000D6E03" w:rsidR="00736AC9">
          <w:rPr>
            <w:noProof/>
            <w:webHidden/>
          </w:rPr>
          <w:fldChar w:fldCharType="begin"/>
        </w:r>
        <w:r w:rsidRPr="000D6E03" w:rsidR="00736AC9">
          <w:rPr>
            <w:noProof/>
            <w:webHidden/>
          </w:rPr>
          <w:instrText xml:space="preserve"> PAGEREF _Toc43121632 \h </w:instrText>
        </w:r>
        <w:r w:rsidRPr="000D6E03" w:rsidR="00736AC9">
          <w:rPr>
            <w:noProof/>
            <w:webHidden/>
          </w:rPr>
        </w:r>
        <w:r w:rsidRPr="000D6E03" w:rsidR="00736AC9">
          <w:rPr>
            <w:noProof/>
            <w:webHidden/>
          </w:rPr>
          <w:fldChar w:fldCharType="separate"/>
        </w:r>
        <w:r w:rsidR="00EA1104">
          <w:rPr>
            <w:noProof/>
            <w:webHidden/>
          </w:rPr>
          <w:t>3</w:t>
        </w:r>
        <w:r w:rsidRPr="000D6E03" w:rsidR="00736AC9">
          <w:rPr>
            <w:noProof/>
            <w:webHidden/>
          </w:rPr>
          <w:fldChar w:fldCharType="end"/>
        </w:r>
      </w:hyperlink>
    </w:p>
    <w:p w:rsidRPr="000D6E03" w:rsidR="00736AC9" w:rsidRDefault="000F35F0" w14:paraId="3FA293BA" w14:textId="7A2B042D">
      <w:pPr>
        <w:pStyle w:val="TOC4"/>
        <w:rPr>
          <w:rFonts w:eastAsiaTheme="minorEastAsia" w:cstheme="minorBidi"/>
          <w:noProof/>
          <w:szCs w:val="22"/>
        </w:rPr>
      </w:pPr>
      <w:hyperlink w:history="1" w:anchor="_Toc43121633">
        <w:r w:rsidRPr="000D6E03" w:rsidR="00736AC9">
          <w:rPr>
            <w:rStyle w:val="Hyperlink"/>
            <w:noProof/>
          </w:rPr>
          <w:t>D.</w:t>
        </w:r>
        <w:r w:rsidRPr="000D6E03" w:rsidR="00736AC9">
          <w:rPr>
            <w:rFonts w:eastAsiaTheme="minorEastAsia" w:cstheme="minorBidi"/>
            <w:noProof/>
            <w:szCs w:val="22"/>
          </w:rPr>
          <w:tab/>
        </w:r>
        <w:r w:rsidRPr="000D6E03" w:rsidR="00736AC9">
          <w:rPr>
            <w:rStyle w:val="Hyperlink"/>
            <w:noProof/>
          </w:rPr>
          <w:t>OCCUPATIONAL HEALTH AND SAFETY</w:t>
        </w:r>
        <w:r w:rsidRPr="000D6E03" w:rsidR="00736AC9">
          <w:rPr>
            <w:noProof/>
            <w:webHidden/>
          </w:rPr>
          <w:tab/>
        </w:r>
        <w:r w:rsidRPr="000D6E03" w:rsidR="00736AC9">
          <w:rPr>
            <w:noProof/>
            <w:webHidden/>
          </w:rPr>
          <w:fldChar w:fldCharType="begin"/>
        </w:r>
        <w:r w:rsidRPr="000D6E03" w:rsidR="00736AC9">
          <w:rPr>
            <w:noProof/>
            <w:webHidden/>
          </w:rPr>
          <w:instrText xml:space="preserve"> PAGEREF _Toc43121633 \h </w:instrText>
        </w:r>
        <w:r w:rsidRPr="000D6E03" w:rsidR="00736AC9">
          <w:rPr>
            <w:noProof/>
            <w:webHidden/>
          </w:rPr>
        </w:r>
        <w:r w:rsidRPr="000D6E03" w:rsidR="00736AC9">
          <w:rPr>
            <w:noProof/>
            <w:webHidden/>
          </w:rPr>
          <w:fldChar w:fldCharType="separate"/>
        </w:r>
        <w:r w:rsidR="00EA1104">
          <w:rPr>
            <w:noProof/>
            <w:webHidden/>
          </w:rPr>
          <w:t>3</w:t>
        </w:r>
        <w:r w:rsidRPr="000D6E03" w:rsidR="00736AC9">
          <w:rPr>
            <w:noProof/>
            <w:webHidden/>
          </w:rPr>
          <w:fldChar w:fldCharType="end"/>
        </w:r>
      </w:hyperlink>
    </w:p>
    <w:p w:rsidRPr="000D6E03" w:rsidR="00736AC9" w:rsidRDefault="000F35F0" w14:paraId="5B0A25E1" w14:textId="1BE84F6C">
      <w:pPr>
        <w:pStyle w:val="TOC4"/>
        <w:rPr>
          <w:rFonts w:eastAsiaTheme="minorEastAsia" w:cstheme="minorBidi"/>
          <w:noProof/>
          <w:szCs w:val="22"/>
        </w:rPr>
      </w:pPr>
      <w:hyperlink w:history="1" w:anchor="_Toc43121634">
        <w:r w:rsidRPr="000D6E03" w:rsidR="00736AC9">
          <w:rPr>
            <w:rStyle w:val="Hyperlink"/>
            <w:noProof/>
          </w:rPr>
          <w:t>E.</w:t>
        </w:r>
        <w:r w:rsidRPr="000D6E03" w:rsidR="00736AC9">
          <w:rPr>
            <w:rFonts w:eastAsiaTheme="minorEastAsia" w:cstheme="minorBidi"/>
            <w:noProof/>
            <w:szCs w:val="22"/>
          </w:rPr>
          <w:tab/>
        </w:r>
        <w:r w:rsidRPr="000D6E03" w:rsidR="00736AC9">
          <w:rPr>
            <w:rStyle w:val="Hyperlink"/>
            <w:noProof/>
          </w:rPr>
          <w:t>CAUTIONS</w:t>
        </w:r>
        <w:r w:rsidRPr="000D6E03" w:rsidR="00736AC9">
          <w:rPr>
            <w:noProof/>
            <w:webHidden/>
          </w:rPr>
          <w:tab/>
        </w:r>
        <w:r w:rsidRPr="000D6E03" w:rsidR="00736AC9">
          <w:rPr>
            <w:noProof/>
            <w:webHidden/>
          </w:rPr>
          <w:fldChar w:fldCharType="begin"/>
        </w:r>
        <w:r w:rsidRPr="000D6E03" w:rsidR="00736AC9">
          <w:rPr>
            <w:noProof/>
            <w:webHidden/>
          </w:rPr>
          <w:instrText xml:space="preserve"> PAGEREF _Toc43121634 \h </w:instrText>
        </w:r>
        <w:r w:rsidRPr="000D6E03" w:rsidR="00736AC9">
          <w:rPr>
            <w:noProof/>
            <w:webHidden/>
          </w:rPr>
        </w:r>
        <w:r w:rsidRPr="000D6E03" w:rsidR="00736AC9">
          <w:rPr>
            <w:noProof/>
            <w:webHidden/>
          </w:rPr>
          <w:fldChar w:fldCharType="separate"/>
        </w:r>
        <w:r w:rsidR="00EA1104">
          <w:rPr>
            <w:noProof/>
            <w:webHidden/>
          </w:rPr>
          <w:t>3</w:t>
        </w:r>
        <w:r w:rsidRPr="000D6E03" w:rsidR="00736AC9">
          <w:rPr>
            <w:noProof/>
            <w:webHidden/>
          </w:rPr>
          <w:fldChar w:fldCharType="end"/>
        </w:r>
      </w:hyperlink>
    </w:p>
    <w:p w:rsidRPr="000D6E03" w:rsidR="00736AC9" w:rsidRDefault="000F35F0" w14:paraId="2F5C0460" w14:textId="79E4174F">
      <w:pPr>
        <w:pStyle w:val="TOC4"/>
        <w:rPr>
          <w:rFonts w:eastAsiaTheme="minorEastAsia" w:cstheme="minorBidi"/>
          <w:noProof/>
          <w:szCs w:val="22"/>
        </w:rPr>
      </w:pPr>
      <w:hyperlink w:history="1" w:anchor="_Toc43121635">
        <w:r w:rsidRPr="000D6E03" w:rsidR="00736AC9">
          <w:rPr>
            <w:rStyle w:val="Hyperlink"/>
            <w:noProof/>
          </w:rPr>
          <w:t>F.</w:t>
        </w:r>
        <w:r w:rsidRPr="000D6E03" w:rsidR="00736AC9">
          <w:rPr>
            <w:rFonts w:eastAsiaTheme="minorEastAsia" w:cstheme="minorBidi"/>
            <w:noProof/>
            <w:szCs w:val="22"/>
          </w:rPr>
          <w:tab/>
        </w:r>
        <w:r w:rsidRPr="000D6E03" w:rsidR="00736AC9">
          <w:rPr>
            <w:rStyle w:val="Hyperlink"/>
            <w:noProof/>
          </w:rPr>
          <w:t>PERSONNEL QUALIFICATIONS, TRAINING AND RESPONSIBILITIES</w:t>
        </w:r>
        <w:r w:rsidRPr="000D6E03" w:rsidR="00736AC9">
          <w:rPr>
            <w:noProof/>
            <w:webHidden/>
          </w:rPr>
          <w:tab/>
        </w:r>
        <w:r w:rsidRPr="000D6E03" w:rsidR="00736AC9">
          <w:rPr>
            <w:noProof/>
            <w:webHidden/>
          </w:rPr>
          <w:fldChar w:fldCharType="begin"/>
        </w:r>
        <w:r w:rsidRPr="000D6E03" w:rsidR="00736AC9">
          <w:rPr>
            <w:noProof/>
            <w:webHidden/>
          </w:rPr>
          <w:instrText xml:space="preserve"> PAGEREF _Toc43121635 \h </w:instrText>
        </w:r>
        <w:r w:rsidRPr="000D6E03" w:rsidR="00736AC9">
          <w:rPr>
            <w:noProof/>
            <w:webHidden/>
          </w:rPr>
        </w:r>
        <w:r w:rsidRPr="000D6E03" w:rsidR="00736AC9">
          <w:rPr>
            <w:noProof/>
            <w:webHidden/>
          </w:rPr>
          <w:fldChar w:fldCharType="separate"/>
        </w:r>
        <w:r w:rsidR="00EA1104">
          <w:rPr>
            <w:noProof/>
            <w:webHidden/>
          </w:rPr>
          <w:t>3</w:t>
        </w:r>
        <w:r w:rsidRPr="000D6E03" w:rsidR="00736AC9">
          <w:rPr>
            <w:noProof/>
            <w:webHidden/>
          </w:rPr>
          <w:fldChar w:fldCharType="end"/>
        </w:r>
      </w:hyperlink>
    </w:p>
    <w:p w:rsidRPr="000D6E03" w:rsidR="00736AC9" w:rsidRDefault="000F35F0" w14:paraId="7820B655" w14:textId="574B7B95">
      <w:pPr>
        <w:pStyle w:val="TOC4"/>
        <w:rPr>
          <w:rFonts w:eastAsiaTheme="minorEastAsia" w:cstheme="minorBidi"/>
          <w:noProof/>
          <w:szCs w:val="22"/>
        </w:rPr>
      </w:pPr>
      <w:hyperlink w:history="1" w:anchor="_Toc43121636">
        <w:r w:rsidRPr="000D6E03" w:rsidR="00736AC9">
          <w:rPr>
            <w:rStyle w:val="Hyperlink"/>
            <w:noProof/>
          </w:rPr>
          <w:t>G.</w:t>
        </w:r>
        <w:r w:rsidRPr="000D6E03" w:rsidR="00736AC9">
          <w:rPr>
            <w:rFonts w:eastAsiaTheme="minorEastAsia" w:cstheme="minorBidi"/>
            <w:noProof/>
            <w:szCs w:val="22"/>
          </w:rPr>
          <w:tab/>
        </w:r>
        <w:r w:rsidRPr="000D6E03" w:rsidR="00736AC9">
          <w:rPr>
            <w:rStyle w:val="Hyperlink"/>
            <w:noProof/>
          </w:rPr>
          <w:t>EQUIPMENT AND MATERIALS</w:t>
        </w:r>
        <w:r w:rsidRPr="000D6E03" w:rsidR="00736AC9">
          <w:rPr>
            <w:noProof/>
            <w:webHidden/>
          </w:rPr>
          <w:tab/>
        </w:r>
        <w:r w:rsidRPr="000D6E03" w:rsidR="00736AC9">
          <w:rPr>
            <w:noProof/>
            <w:webHidden/>
          </w:rPr>
          <w:fldChar w:fldCharType="begin"/>
        </w:r>
        <w:r w:rsidRPr="000D6E03" w:rsidR="00736AC9">
          <w:rPr>
            <w:noProof/>
            <w:webHidden/>
          </w:rPr>
          <w:instrText xml:space="preserve"> PAGEREF _Toc43121636 \h </w:instrText>
        </w:r>
        <w:r w:rsidRPr="000D6E03" w:rsidR="00736AC9">
          <w:rPr>
            <w:noProof/>
            <w:webHidden/>
          </w:rPr>
        </w:r>
        <w:r w:rsidRPr="000D6E03" w:rsidR="00736AC9">
          <w:rPr>
            <w:noProof/>
            <w:webHidden/>
          </w:rPr>
          <w:fldChar w:fldCharType="separate"/>
        </w:r>
        <w:r w:rsidR="00EA1104">
          <w:rPr>
            <w:noProof/>
            <w:webHidden/>
          </w:rPr>
          <w:t>4</w:t>
        </w:r>
        <w:r w:rsidRPr="000D6E03" w:rsidR="00736AC9">
          <w:rPr>
            <w:noProof/>
            <w:webHidden/>
          </w:rPr>
          <w:fldChar w:fldCharType="end"/>
        </w:r>
      </w:hyperlink>
    </w:p>
    <w:p w:rsidRPr="000D6E03" w:rsidR="00736AC9" w:rsidRDefault="000F35F0" w14:paraId="19FFC475" w14:textId="67F4F2A2">
      <w:pPr>
        <w:pStyle w:val="TOC5"/>
        <w:rPr>
          <w:rFonts w:eastAsiaTheme="minorEastAsia" w:cstheme="minorBidi"/>
          <w:noProof/>
          <w:szCs w:val="22"/>
        </w:rPr>
      </w:pPr>
      <w:hyperlink w:history="1" w:anchor="_Toc43121637">
        <w:r w:rsidRPr="000D6E03" w:rsidR="00736AC9">
          <w:rPr>
            <w:rStyle w:val="Hyperlink"/>
            <w:noProof/>
          </w:rPr>
          <w:t>Equipment</w:t>
        </w:r>
        <w:r w:rsidRPr="000D6E03" w:rsidR="00736AC9">
          <w:rPr>
            <w:noProof/>
            <w:webHidden/>
          </w:rPr>
          <w:tab/>
        </w:r>
        <w:r w:rsidRPr="000D6E03" w:rsidR="00736AC9">
          <w:rPr>
            <w:noProof/>
            <w:webHidden/>
          </w:rPr>
          <w:fldChar w:fldCharType="begin"/>
        </w:r>
        <w:r w:rsidRPr="000D6E03" w:rsidR="00736AC9">
          <w:rPr>
            <w:noProof/>
            <w:webHidden/>
          </w:rPr>
          <w:instrText xml:space="preserve"> PAGEREF _Toc43121637 \h </w:instrText>
        </w:r>
        <w:r w:rsidRPr="000D6E03" w:rsidR="00736AC9">
          <w:rPr>
            <w:noProof/>
            <w:webHidden/>
          </w:rPr>
        </w:r>
        <w:r w:rsidRPr="000D6E03" w:rsidR="00736AC9">
          <w:rPr>
            <w:noProof/>
            <w:webHidden/>
          </w:rPr>
          <w:fldChar w:fldCharType="separate"/>
        </w:r>
        <w:r w:rsidR="00EA1104">
          <w:rPr>
            <w:noProof/>
            <w:webHidden/>
          </w:rPr>
          <w:t>4</w:t>
        </w:r>
        <w:r w:rsidRPr="000D6E03" w:rsidR="00736AC9">
          <w:rPr>
            <w:noProof/>
            <w:webHidden/>
          </w:rPr>
          <w:fldChar w:fldCharType="end"/>
        </w:r>
      </w:hyperlink>
    </w:p>
    <w:p w:rsidRPr="000D6E03" w:rsidR="00736AC9" w:rsidRDefault="000F35F0" w14:paraId="04206D70" w14:textId="6192FCF9">
      <w:pPr>
        <w:pStyle w:val="TOC5"/>
        <w:rPr>
          <w:rFonts w:eastAsiaTheme="minorEastAsia" w:cstheme="minorBidi"/>
          <w:noProof/>
          <w:szCs w:val="22"/>
        </w:rPr>
      </w:pPr>
      <w:hyperlink w:history="1" w:anchor="_Toc43121638">
        <w:r w:rsidRPr="000D6E03" w:rsidR="00736AC9">
          <w:rPr>
            <w:rStyle w:val="Hyperlink"/>
            <w:noProof/>
          </w:rPr>
          <w:t>Materials and Consumables</w:t>
        </w:r>
        <w:r w:rsidRPr="000D6E03" w:rsidR="00736AC9">
          <w:rPr>
            <w:noProof/>
            <w:webHidden/>
          </w:rPr>
          <w:tab/>
        </w:r>
        <w:r w:rsidRPr="000D6E03" w:rsidR="00736AC9">
          <w:rPr>
            <w:noProof/>
            <w:webHidden/>
          </w:rPr>
          <w:fldChar w:fldCharType="begin"/>
        </w:r>
        <w:r w:rsidRPr="000D6E03" w:rsidR="00736AC9">
          <w:rPr>
            <w:noProof/>
            <w:webHidden/>
          </w:rPr>
          <w:instrText xml:space="preserve"> PAGEREF _Toc43121638 \h </w:instrText>
        </w:r>
        <w:r w:rsidRPr="000D6E03" w:rsidR="00736AC9">
          <w:rPr>
            <w:noProof/>
            <w:webHidden/>
          </w:rPr>
        </w:r>
        <w:r w:rsidRPr="000D6E03" w:rsidR="00736AC9">
          <w:rPr>
            <w:noProof/>
            <w:webHidden/>
          </w:rPr>
          <w:fldChar w:fldCharType="separate"/>
        </w:r>
        <w:r w:rsidR="00EA1104">
          <w:rPr>
            <w:noProof/>
            <w:webHidden/>
          </w:rPr>
          <w:t>4</w:t>
        </w:r>
        <w:r w:rsidRPr="000D6E03" w:rsidR="00736AC9">
          <w:rPr>
            <w:noProof/>
            <w:webHidden/>
          </w:rPr>
          <w:fldChar w:fldCharType="end"/>
        </w:r>
      </w:hyperlink>
    </w:p>
    <w:p w:rsidRPr="000D6E03" w:rsidR="00736AC9" w:rsidRDefault="000F35F0" w14:paraId="6B130640" w14:textId="55B6640F">
      <w:pPr>
        <w:pStyle w:val="TOC4"/>
        <w:rPr>
          <w:rFonts w:eastAsiaTheme="minorEastAsia" w:cstheme="minorBidi"/>
          <w:noProof/>
          <w:szCs w:val="22"/>
        </w:rPr>
      </w:pPr>
      <w:hyperlink w:history="1" w:anchor="_Toc43121639">
        <w:r w:rsidRPr="000D6E03" w:rsidR="00736AC9">
          <w:rPr>
            <w:rStyle w:val="Hyperlink"/>
            <w:noProof/>
          </w:rPr>
          <w:t>H.</w:t>
        </w:r>
        <w:r w:rsidRPr="000D6E03" w:rsidR="00736AC9">
          <w:rPr>
            <w:rFonts w:eastAsiaTheme="minorEastAsia" w:cstheme="minorBidi"/>
            <w:noProof/>
            <w:szCs w:val="22"/>
          </w:rPr>
          <w:tab/>
        </w:r>
        <w:r w:rsidRPr="000D6E03" w:rsidR="00736AC9">
          <w:rPr>
            <w:rStyle w:val="Hyperlink"/>
            <w:noProof/>
          </w:rPr>
          <w:t>PROCEDURE</w:t>
        </w:r>
        <w:r w:rsidRPr="000D6E03" w:rsidR="00736AC9">
          <w:rPr>
            <w:noProof/>
            <w:webHidden/>
          </w:rPr>
          <w:tab/>
        </w:r>
        <w:r w:rsidRPr="000D6E03" w:rsidR="00736AC9">
          <w:rPr>
            <w:noProof/>
            <w:webHidden/>
          </w:rPr>
          <w:fldChar w:fldCharType="begin"/>
        </w:r>
        <w:r w:rsidRPr="000D6E03" w:rsidR="00736AC9">
          <w:rPr>
            <w:noProof/>
            <w:webHidden/>
          </w:rPr>
          <w:instrText xml:space="preserve"> PAGEREF _Toc43121639 \h </w:instrText>
        </w:r>
        <w:r w:rsidRPr="000D6E03" w:rsidR="00736AC9">
          <w:rPr>
            <w:noProof/>
            <w:webHidden/>
          </w:rPr>
        </w:r>
        <w:r w:rsidRPr="000D6E03" w:rsidR="00736AC9">
          <w:rPr>
            <w:noProof/>
            <w:webHidden/>
          </w:rPr>
          <w:fldChar w:fldCharType="separate"/>
        </w:r>
        <w:r w:rsidR="00EA1104">
          <w:rPr>
            <w:noProof/>
            <w:webHidden/>
          </w:rPr>
          <w:t>4</w:t>
        </w:r>
        <w:r w:rsidRPr="000D6E03" w:rsidR="00736AC9">
          <w:rPr>
            <w:noProof/>
            <w:webHidden/>
          </w:rPr>
          <w:fldChar w:fldCharType="end"/>
        </w:r>
      </w:hyperlink>
    </w:p>
    <w:p w:rsidRPr="000D6E03" w:rsidR="00736AC9" w:rsidRDefault="000F35F0" w14:paraId="53E3B7AA" w14:textId="5A3B886E">
      <w:pPr>
        <w:pStyle w:val="TOC4"/>
        <w:rPr>
          <w:rFonts w:eastAsiaTheme="minorEastAsia" w:cstheme="minorBidi"/>
          <w:noProof/>
          <w:szCs w:val="22"/>
        </w:rPr>
      </w:pPr>
      <w:hyperlink w:history="1" w:anchor="_Toc43121640">
        <w:r w:rsidRPr="000D6E03" w:rsidR="00736AC9">
          <w:rPr>
            <w:rStyle w:val="Hyperlink"/>
            <w:noProof/>
          </w:rPr>
          <w:t>I.</w:t>
        </w:r>
        <w:r w:rsidRPr="000D6E03" w:rsidR="00736AC9">
          <w:rPr>
            <w:rFonts w:eastAsiaTheme="minorEastAsia" w:cstheme="minorBidi"/>
            <w:noProof/>
            <w:szCs w:val="22"/>
          </w:rPr>
          <w:tab/>
        </w:r>
        <w:r w:rsidRPr="000D6E03" w:rsidR="00736AC9">
          <w:rPr>
            <w:rStyle w:val="Hyperlink"/>
            <w:noProof/>
          </w:rPr>
          <w:t>WORKED EXAMPLE</w:t>
        </w:r>
        <w:r w:rsidRPr="000D6E03" w:rsidR="00736AC9">
          <w:rPr>
            <w:noProof/>
            <w:webHidden/>
          </w:rPr>
          <w:tab/>
        </w:r>
        <w:r w:rsidRPr="000D6E03" w:rsidR="00736AC9">
          <w:rPr>
            <w:noProof/>
            <w:webHidden/>
          </w:rPr>
          <w:fldChar w:fldCharType="begin"/>
        </w:r>
        <w:r w:rsidRPr="000D6E03" w:rsidR="00736AC9">
          <w:rPr>
            <w:noProof/>
            <w:webHidden/>
          </w:rPr>
          <w:instrText xml:space="preserve"> PAGEREF _Toc43121640 \h </w:instrText>
        </w:r>
        <w:r w:rsidRPr="000D6E03" w:rsidR="00736AC9">
          <w:rPr>
            <w:noProof/>
            <w:webHidden/>
          </w:rPr>
        </w:r>
        <w:r w:rsidRPr="000D6E03" w:rsidR="00736AC9">
          <w:rPr>
            <w:noProof/>
            <w:webHidden/>
          </w:rPr>
          <w:fldChar w:fldCharType="separate"/>
        </w:r>
        <w:r w:rsidR="00EA1104">
          <w:rPr>
            <w:noProof/>
            <w:webHidden/>
          </w:rPr>
          <w:t>6</w:t>
        </w:r>
        <w:r w:rsidRPr="000D6E03" w:rsidR="00736AC9">
          <w:rPr>
            <w:noProof/>
            <w:webHidden/>
          </w:rPr>
          <w:fldChar w:fldCharType="end"/>
        </w:r>
      </w:hyperlink>
    </w:p>
    <w:p w:rsidRPr="000D6E03" w:rsidR="00736AC9" w:rsidRDefault="000F35F0" w14:paraId="6209DCAE" w14:textId="02D48310">
      <w:pPr>
        <w:pStyle w:val="TOC4"/>
        <w:rPr>
          <w:rFonts w:eastAsiaTheme="minorEastAsia" w:cstheme="minorBidi"/>
          <w:noProof/>
          <w:szCs w:val="22"/>
        </w:rPr>
      </w:pPr>
      <w:hyperlink w:history="1" w:anchor="_Toc43121641">
        <w:r w:rsidRPr="000D6E03" w:rsidR="00736AC9">
          <w:rPr>
            <w:rStyle w:val="Hyperlink"/>
            <w:noProof/>
          </w:rPr>
          <w:t>J.</w:t>
        </w:r>
        <w:r w:rsidRPr="000D6E03" w:rsidR="00736AC9">
          <w:rPr>
            <w:rFonts w:eastAsiaTheme="minorEastAsia" w:cstheme="minorBidi"/>
            <w:noProof/>
            <w:szCs w:val="22"/>
          </w:rPr>
          <w:tab/>
        </w:r>
        <w:r w:rsidRPr="000D6E03" w:rsidR="00736AC9">
          <w:rPr>
            <w:rStyle w:val="Hyperlink"/>
            <w:noProof/>
          </w:rPr>
          <w:t>SOP VALIDATION DETAILS</w:t>
        </w:r>
        <w:r w:rsidRPr="000D6E03" w:rsidR="00736AC9">
          <w:rPr>
            <w:noProof/>
            <w:webHidden/>
          </w:rPr>
          <w:tab/>
        </w:r>
        <w:r w:rsidRPr="000D6E03" w:rsidR="00736AC9">
          <w:rPr>
            <w:noProof/>
            <w:webHidden/>
          </w:rPr>
          <w:fldChar w:fldCharType="begin"/>
        </w:r>
        <w:r w:rsidRPr="000D6E03" w:rsidR="00736AC9">
          <w:rPr>
            <w:noProof/>
            <w:webHidden/>
          </w:rPr>
          <w:instrText xml:space="preserve"> PAGEREF _Toc43121641 \h </w:instrText>
        </w:r>
        <w:r w:rsidRPr="000D6E03" w:rsidR="00736AC9">
          <w:rPr>
            <w:noProof/>
            <w:webHidden/>
          </w:rPr>
        </w:r>
        <w:r w:rsidRPr="000D6E03" w:rsidR="00736AC9">
          <w:rPr>
            <w:noProof/>
            <w:webHidden/>
          </w:rPr>
          <w:fldChar w:fldCharType="separate"/>
        </w:r>
        <w:r w:rsidR="00EA1104">
          <w:rPr>
            <w:noProof/>
            <w:webHidden/>
          </w:rPr>
          <w:t>7</w:t>
        </w:r>
        <w:r w:rsidRPr="000D6E03" w:rsidR="00736AC9">
          <w:rPr>
            <w:noProof/>
            <w:webHidden/>
          </w:rPr>
          <w:fldChar w:fldCharType="end"/>
        </w:r>
      </w:hyperlink>
    </w:p>
    <w:p w:rsidRPr="000D6E03" w:rsidR="00736AC9" w:rsidRDefault="000F35F0" w14:paraId="2F63FCF1" w14:textId="7312F704">
      <w:pPr>
        <w:pStyle w:val="TOC4"/>
        <w:rPr>
          <w:rFonts w:eastAsiaTheme="minorEastAsia" w:cstheme="minorBidi"/>
          <w:noProof/>
          <w:szCs w:val="22"/>
        </w:rPr>
      </w:pPr>
      <w:hyperlink w:history="1" w:anchor="_Toc43121642">
        <w:r w:rsidRPr="000D6E03" w:rsidR="00736AC9">
          <w:rPr>
            <w:rStyle w:val="Hyperlink"/>
            <w:noProof/>
          </w:rPr>
          <w:t>K.</w:t>
        </w:r>
        <w:r w:rsidRPr="000D6E03" w:rsidR="00736AC9">
          <w:rPr>
            <w:rFonts w:eastAsiaTheme="minorEastAsia" w:cstheme="minorBidi"/>
            <w:noProof/>
            <w:szCs w:val="22"/>
          </w:rPr>
          <w:tab/>
        </w:r>
        <w:r w:rsidRPr="000D6E03" w:rsidR="00736AC9">
          <w:rPr>
            <w:rStyle w:val="Hyperlink"/>
            <w:noProof/>
          </w:rPr>
          <w:t>WASTE MANAGEMENT AND DISPOSAL</w:t>
        </w:r>
        <w:r w:rsidRPr="000D6E03" w:rsidR="00736AC9">
          <w:rPr>
            <w:noProof/>
            <w:webHidden/>
          </w:rPr>
          <w:tab/>
        </w:r>
        <w:r w:rsidRPr="000D6E03" w:rsidR="00736AC9">
          <w:rPr>
            <w:noProof/>
            <w:webHidden/>
          </w:rPr>
          <w:fldChar w:fldCharType="begin"/>
        </w:r>
        <w:r w:rsidRPr="000D6E03" w:rsidR="00736AC9">
          <w:rPr>
            <w:noProof/>
            <w:webHidden/>
          </w:rPr>
          <w:instrText xml:space="preserve"> PAGEREF _Toc43121642 \h </w:instrText>
        </w:r>
        <w:r w:rsidRPr="000D6E03" w:rsidR="00736AC9">
          <w:rPr>
            <w:noProof/>
            <w:webHidden/>
          </w:rPr>
        </w:r>
        <w:r w:rsidRPr="000D6E03" w:rsidR="00736AC9">
          <w:rPr>
            <w:noProof/>
            <w:webHidden/>
          </w:rPr>
          <w:fldChar w:fldCharType="separate"/>
        </w:r>
        <w:r w:rsidR="00EA1104">
          <w:rPr>
            <w:noProof/>
            <w:webHidden/>
          </w:rPr>
          <w:t>7</w:t>
        </w:r>
        <w:r w:rsidRPr="000D6E03" w:rsidR="00736AC9">
          <w:rPr>
            <w:noProof/>
            <w:webHidden/>
          </w:rPr>
          <w:fldChar w:fldCharType="end"/>
        </w:r>
      </w:hyperlink>
    </w:p>
    <w:p w:rsidRPr="000D6E03" w:rsidR="00736AC9" w:rsidRDefault="000F35F0" w14:paraId="29EB7B73" w14:textId="2C7595EE">
      <w:pPr>
        <w:pStyle w:val="TOC4"/>
        <w:rPr>
          <w:rFonts w:eastAsiaTheme="minorEastAsia" w:cstheme="minorBidi"/>
          <w:noProof/>
          <w:szCs w:val="22"/>
        </w:rPr>
      </w:pPr>
      <w:hyperlink w:history="1" w:anchor="_Toc43121643">
        <w:r w:rsidRPr="000D6E03" w:rsidR="00736AC9">
          <w:rPr>
            <w:rStyle w:val="Hyperlink"/>
            <w:noProof/>
          </w:rPr>
          <w:t>L.</w:t>
        </w:r>
        <w:r w:rsidRPr="000D6E03" w:rsidR="00736AC9">
          <w:rPr>
            <w:rFonts w:eastAsiaTheme="minorEastAsia" w:cstheme="minorBidi"/>
            <w:noProof/>
            <w:szCs w:val="22"/>
          </w:rPr>
          <w:tab/>
        </w:r>
        <w:r w:rsidRPr="000D6E03" w:rsidR="00736AC9">
          <w:rPr>
            <w:rStyle w:val="Hyperlink"/>
            <w:noProof/>
          </w:rPr>
          <w:t>DATA RECORDS MANAGEMENT</w:t>
        </w:r>
        <w:r w:rsidRPr="000D6E03" w:rsidR="00736AC9">
          <w:rPr>
            <w:noProof/>
            <w:webHidden/>
          </w:rPr>
          <w:tab/>
        </w:r>
        <w:r w:rsidRPr="000D6E03" w:rsidR="00736AC9">
          <w:rPr>
            <w:noProof/>
            <w:webHidden/>
          </w:rPr>
          <w:fldChar w:fldCharType="begin"/>
        </w:r>
        <w:r w:rsidRPr="000D6E03" w:rsidR="00736AC9">
          <w:rPr>
            <w:noProof/>
            <w:webHidden/>
          </w:rPr>
          <w:instrText xml:space="preserve"> PAGEREF _Toc43121643 \h </w:instrText>
        </w:r>
        <w:r w:rsidRPr="000D6E03" w:rsidR="00736AC9">
          <w:rPr>
            <w:noProof/>
            <w:webHidden/>
          </w:rPr>
        </w:r>
        <w:r w:rsidRPr="000D6E03" w:rsidR="00736AC9">
          <w:rPr>
            <w:noProof/>
            <w:webHidden/>
          </w:rPr>
          <w:fldChar w:fldCharType="separate"/>
        </w:r>
        <w:r w:rsidR="00EA1104">
          <w:rPr>
            <w:noProof/>
            <w:webHidden/>
          </w:rPr>
          <w:t>7</w:t>
        </w:r>
        <w:r w:rsidRPr="000D6E03" w:rsidR="00736AC9">
          <w:rPr>
            <w:noProof/>
            <w:webHidden/>
          </w:rPr>
          <w:fldChar w:fldCharType="end"/>
        </w:r>
      </w:hyperlink>
    </w:p>
    <w:p w:rsidRPr="000D6E03" w:rsidR="00736AC9" w:rsidRDefault="000F35F0" w14:paraId="49EBB2B5" w14:textId="3D30A16B">
      <w:pPr>
        <w:pStyle w:val="TOC4"/>
        <w:rPr>
          <w:rFonts w:eastAsiaTheme="minorEastAsia" w:cstheme="minorBidi"/>
          <w:noProof/>
          <w:szCs w:val="22"/>
        </w:rPr>
      </w:pPr>
      <w:hyperlink w:history="1" w:anchor="_Toc43121644">
        <w:r w:rsidRPr="000D6E03" w:rsidR="00736AC9">
          <w:rPr>
            <w:rStyle w:val="Hyperlink"/>
            <w:noProof/>
          </w:rPr>
          <w:t>M.</w:t>
        </w:r>
        <w:r w:rsidRPr="000D6E03" w:rsidR="00736AC9">
          <w:rPr>
            <w:rFonts w:eastAsiaTheme="minorEastAsia" w:cstheme="minorBidi"/>
            <w:noProof/>
            <w:szCs w:val="22"/>
          </w:rPr>
          <w:tab/>
        </w:r>
        <w:r w:rsidRPr="000D6E03" w:rsidR="00736AC9">
          <w:rPr>
            <w:rStyle w:val="Hyperlink"/>
            <w:noProof/>
          </w:rPr>
          <w:t>REFERENCE DOCUMENTS</w:t>
        </w:r>
        <w:r w:rsidRPr="000D6E03" w:rsidR="00736AC9">
          <w:rPr>
            <w:noProof/>
            <w:webHidden/>
          </w:rPr>
          <w:tab/>
        </w:r>
        <w:r w:rsidRPr="000D6E03" w:rsidR="00736AC9">
          <w:rPr>
            <w:noProof/>
            <w:webHidden/>
          </w:rPr>
          <w:fldChar w:fldCharType="begin"/>
        </w:r>
        <w:r w:rsidRPr="000D6E03" w:rsidR="00736AC9">
          <w:rPr>
            <w:noProof/>
            <w:webHidden/>
          </w:rPr>
          <w:instrText xml:space="preserve"> PAGEREF _Toc43121644 \h </w:instrText>
        </w:r>
        <w:r w:rsidRPr="000D6E03" w:rsidR="00736AC9">
          <w:rPr>
            <w:noProof/>
            <w:webHidden/>
          </w:rPr>
        </w:r>
        <w:r w:rsidRPr="000D6E03" w:rsidR="00736AC9">
          <w:rPr>
            <w:noProof/>
            <w:webHidden/>
          </w:rPr>
          <w:fldChar w:fldCharType="separate"/>
        </w:r>
        <w:r w:rsidR="00EA1104">
          <w:rPr>
            <w:noProof/>
            <w:webHidden/>
          </w:rPr>
          <w:t>7</w:t>
        </w:r>
        <w:r w:rsidRPr="000D6E03" w:rsidR="00736AC9">
          <w:rPr>
            <w:noProof/>
            <w:webHidden/>
          </w:rPr>
          <w:fldChar w:fldCharType="end"/>
        </w:r>
      </w:hyperlink>
    </w:p>
    <w:p w:rsidRPr="000D6E03" w:rsidR="00736AC9" w:rsidRDefault="000F35F0" w14:paraId="7233B1FA" w14:textId="4C9FBE30">
      <w:pPr>
        <w:pStyle w:val="TOC4"/>
        <w:rPr>
          <w:rFonts w:eastAsiaTheme="minorEastAsia" w:cstheme="minorBidi"/>
          <w:noProof/>
          <w:szCs w:val="22"/>
        </w:rPr>
      </w:pPr>
      <w:hyperlink w:history="1" w:anchor="_Toc43121645">
        <w:r w:rsidRPr="000D6E03" w:rsidR="00736AC9">
          <w:rPr>
            <w:rStyle w:val="Hyperlink"/>
            <w:noProof/>
          </w:rPr>
          <w:t>N.</w:t>
        </w:r>
        <w:r w:rsidRPr="000D6E03" w:rsidR="00736AC9">
          <w:rPr>
            <w:rFonts w:eastAsiaTheme="minorEastAsia" w:cstheme="minorBidi"/>
            <w:noProof/>
            <w:szCs w:val="22"/>
          </w:rPr>
          <w:tab/>
        </w:r>
        <w:r w:rsidRPr="000D6E03" w:rsidR="00736AC9">
          <w:rPr>
            <w:rStyle w:val="Hyperlink"/>
            <w:noProof/>
          </w:rPr>
          <w:t>QUALITY CONTROL (QC) AND QUALITY ASSURANCE (QA) SECTION</w:t>
        </w:r>
        <w:r w:rsidRPr="000D6E03" w:rsidR="00736AC9">
          <w:rPr>
            <w:noProof/>
            <w:webHidden/>
          </w:rPr>
          <w:tab/>
        </w:r>
        <w:r w:rsidRPr="000D6E03" w:rsidR="00736AC9">
          <w:rPr>
            <w:noProof/>
            <w:webHidden/>
          </w:rPr>
          <w:fldChar w:fldCharType="begin"/>
        </w:r>
        <w:r w:rsidRPr="000D6E03" w:rsidR="00736AC9">
          <w:rPr>
            <w:noProof/>
            <w:webHidden/>
          </w:rPr>
          <w:instrText xml:space="preserve"> PAGEREF _Toc43121645 \h </w:instrText>
        </w:r>
        <w:r w:rsidRPr="000D6E03" w:rsidR="00736AC9">
          <w:rPr>
            <w:noProof/>
            <w:webHidden/>
          </w:rPr>
        </w:r>
        <w:r w:rsidRPr="000D6E03" w:rsidR="00736AC9">
          <w:rPr>
            <w:noProof/>
            <w:webHidden/>
          </w:rPr>
          <w:fldChar w:fldCharType="separate"/>
        </w:r>
        <w:r w:rsidR="00EA1104">
          <w:rPr>
            <w:noProof/>
            <w:webHidden/>
          </w:rPr>
          <w:t>7</w:t>
        </w:r>
        <w:r w:rsidRPr="000D6E03" w:rsidR="00736AC9">
          <w:rPr>
            <w:noProof/>
            <w:webHidden/>
          </w:rPr>
          <w:fldChar w:fldCharType="end"/>
        </w:r>
      </w:hyperlink>
    </w:p>
    <w:p w:rsidRPr="000D6E03" w:rsidR="004E1315" w:rsidP="004E1315" w:rsidRDefault="004E1315" w14:paraId="019CFB40" w14:textId="443FB70F">
      <w:pPr>
        <w:rPr>
          <w:rFonts w:ascii="Arial Narrow" w:hAnsi="Arial Narrow"/>
        </w:rPr>
      </w:pPr>
      <w:r w:rsidRPr="000D6E03">
        <w:rPr>
          <w:rFonts w:ascii="Arial Narrow" w:hAnsi="Arial Narrow"/>
        </w:rPr>
        <w:fldChar w:fldCharType="end"/>
      </w:r>
    </w:p>
    <w:p w:rsidRPr="000D6E03" w:rsidR="00152CFD" w:rsidP="00152CFD" w:rsidRDefault="00152CFD" w14:paraId="175A3442" w14:textId="77777777">
      <w:pPr>
        <w:rPr>
          <w:rFonts w:ascii="Arial Narrow" w:hAnsi="Arial Narrow"/>
        </w:rPr>
        <w:sectPr w:rsidRPr="000D6E03" w:rsidR="00152CFD" w:rsidSect="006E5685">
          <w:pgSz w:w="11906" w:h="16838" w:orient="portrait" w:code="9"/>
          <w:pgMar w:top="1418" w:right="1418" w:bottom="1418" w:left="1418" w:header="709" w:footer="567" w:gutter="0"/>
          <w:cols w:space="708"/>
          <w:docGrid w:linePitch="360"/>
        </w:sectPr>
      </w:pPr>
    </w:p>
    <w:p w:rsidRPr="000D6E03" w:rsidR="006F3C01" w:rsidP="00736AC9" w:rsidRDefault="00826197" w14:paraId="7A938929" w14:textId="1C91E266">
      <w:pPr>
        <w:pStyle w:val="Heading3"/>
        <w:jc w:val="both"/>
        <w:rPr>
          <w:bCs w:val="0"/>
        </w:rPr>
      </w:pPr>
      <w:bookmarkStart w:name="_Toc271619689" w:id="14"/>
      <w:bookmarkStart w:name="_Toc43121629" w:id="15"/>
      <w:r w:rsidRPr="000D6E03">
        <w:rPr>
          <w:bCs w:val="0"/>
        </w:rPr>
        <w:lastRenderedPageBreak/>
        <w:t>E</w:t>
      </w:r>
      <w:bookmarkEnd w:id="10"/>
      <w:bookmarkEnd w:id="11"/>
      <w:bookmarkEnd w:id="12"/>
      <w:bookmarkEnd w:id="14"/>
      <w:bookmarkEnd w:id="15"/>
    </w:p>
    <w:p w:rsidRPr="000D6E03" w:rsidR="00EC39FE" w:rsidP="004531D6" w:rsidRDefault="006F3C01" w14:paraId="0901EB26" w14:textId="77777777">
      <w:pPr>
        <w:pStyle w:val="Heading4"/>
        <w:rPr>
          <w:b w:val="0"/>
        </w:rPr>
      </w:pPr>
      <w:bookmarkStart w:name="_Toc264465892" w:id="16"/>
      <w:bookmarkStart w:name="_Toc264465916" w:id="17"/>
      <w:bookmarkStart w:name="_Toc264466062" w:id="18"/>
      <w:bookmarkStart w:name="_Toc43121630" w:id="19"/>
      <w:r w:rsidRPr="000D6E03">
        <w:rPr>
          <w:b w:val="0"/>
        </w:rPr>
        <w:t>PURPOSE AND APPLICATION</w:t>
      </w:r>
      <w:bookmarkEnd w:id="16"/>
      <w:bookmarkEnd w:id="17"/>
      <w:bookmarkEnd w:id="18"/>
      <w:bookmarkEnd w:id="19"/>
    </w:p>
    <w:p w:rsidRPr="000D6E03" w:rsidR="000D6A2C" w:rsidP="000D6A2C" w:rsidRDefault="000D6A2C" w14:paraId="29A6D105" w14:textId="77777777">
      <w:pPr>
        <w:rPr>
          <w:rFonts w:ascii="Arial Narrow" w:hAnsi="Arial Narrow"/>
        </w:rPr>
      </w:pPr>
    </w:p>
    <w:p w:rsidRPr="00C112EC" w:rsidR="000D6A2C" w:rsidP="000D6A2C" w:rsidRDefault="005D19AD" w14:paraId="7FAD79D7" w14:textId="167FA90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 w:val="22"/>
          <w:szCs w:val="22"/>
        </w:rPr>
      </w:pPr>
      <w:r w:rsidRPr="00C112EC">
        <w:rPr>
          <w:rFonts w:ascii="Arial Narrow" w:hAnsi="Arial Narrow"/>
          <w:sz w:val="22"/>
          <w:szCs w:val="22"/>
        </w:rPr>
        <w:t>This SOP</w:t>
      </w:r>
      <w:r w:rsidRPr="00C112EC" w:rsidR="000F1914">
        <w:rPr>
          <w:rFonts w:ascii="Arial Narrow" w:hAnsi="Arial Narrow"/>
          <w:sz w:val="22"/>
          <w:szCs w:val="22"/>
        </w:rPr>
        <w:t xml:space="preserve"> covers required </w:t>
      </w:r>
      <w:r w:rsidRPr="00C112EC">
        <w:rPr>
          <w:rFonts w:ascii="Arial Narrow" w:hAnsi="Arial Narrow"/>
          <w:sz w:val="22"/>
          <w:szCs w:val="22"/>
        </w:rPr>
        <w:t>equipment, materials, consumables,</w:t>
      </w:r>
      <w:r w:rsidRPr="00C112EC" w:rsidR="0019351C">
        <w:rPr>
          <w:rFonts w:ascii="Arial Narrow" w:hAnsi="Arial Narrow"/>
          <w:sz w:val="22"/>
          <w:szCs w:val="22"/>
        </w:rPr>
        <w:t xml:space="preserve"> </w:t>
      </w:r>
      <w:r w:rsidRPr="00C112EC" w:rsidR="00FD0A76">
        <w:rPr>
          <w:rFonts w:ascii="Arial Narrow" w:hAnsi="Arial Narrow"/>
          <w:sz w:val="22"/>
          <w:szCs w:val="22"/>
        </w:rPr>
        <w:t>procedures,</w:t>
      </w:r>
      <w:r w:rsidRPr="00C112EC">
        <w:rPr>
          <w:rFonts w:ascii="Arial Narrow" w:hAnsi="Arial Narrow"/>
          <w:sz w:val="22"/>
          <w:szCs w:val="22"/>
        </w:rPr>
        <w:t xml:space="preserve"> and anticipated results along with worked </w:t>
      </w:r>
      <w:r w:rsidRPr="00C112EC" w:rsidR="00FD0A76">
        <w:rPr>
          <w:rFonts w:ascii="Arial Narrow" w:hAnsi="Arial Narrow"/>
          <w:sz w:val="22"/>
          <w:szCs w:val="22"/>
        </w:rPr>
        <w:t xml:space="preserve">example including the DNA quality tested in NanoDrop, Qubit, </w:t>
      </w:r>
      <w:r w:rsidRPr="00C112EC" w:rsidR="00E140E7">
        <w:rPr>
          <w:rFonts w:ascii="Arial Narrow" w:hAnsi="Arial Narrow"/>
          <w:sz w:val="22"/>
          <w:szCs w:val="22"/>
        </w:rPr>
        <w:t xml:space="preserve">and </w:t>
      </w:r>
      <w:r w:rsidRPr="00C112EC" w:rsidR="00FD0A76">
        <w:rPr>
          <w:rFonts w:ascii="Arial Narrow" w:hAnsi="Arial Narrow"/>
          <w:sz w:val="22"/>
          <w:szCs w:val="22"/>
        </w:rPr>
        <w:t>TapeStation.</w:t>
      </w:r>
      <w:r w:rsidRPr="00C112EC">
        <w:rPr>
          <w:rFonts w:ascii="Arial Narrow" w:hAnsi="Arial Narrow"/>
          <w:sz w:val="22"/>
          <w:szCs w:val="22"/>
        </w:rPr>
        <w:t xml:space="preserve"> The method described in this SOP </w:t>
      </w:r>
      <w:r w:rsidRPr="00C112EC" w:rsidR="00A4320E">
        <w:rPr>
          <w:rFonts w:ascii="Arial Narrow" w:hAnsi="Arial Narrow"/>
          <w:sz w:val="22"/>
          <w:szCs w:val="22"/>
        </w:rPr>
        <w:t xml:space="preserve">suits </w:t>
      </w:r>
      <w:r w:rsidRPr="00C112EC" w:rsidR="00E12818">
        <w:rPr>
          <w:rFonts w:ascii="Arial Narrow" w:hAnsi="Arial Narrow"/>
          <w:sz w:val="22"/>
          <w:szCs w:val="22"/>
        </w:rPr>
        <w:t xml:space="preserve">for </w:t>
      </w:r>
      <w:r w:rsidRPr="00C112EC" w:rsidR="00D6383C">
        <w:rPr>
          <w:rFonts w:ascii="Arial Narrow" w:hAnsi="Arial Narrow"/>
          <w:sz w:val="22"/>
          <w:szCs w:val="22"/>
        </w:rPr>
        <w:t xml:space="preserve">the experiment that requires </w:t>
      </w:r>
      <w:r w:rsidRPr="00C112EC" w:rsidR="00171060">
        <w:rPr>
          <w:rFonts w:ascii="Arial Narrow" w:hAnsi="Arial Narrow"/>
          <w:sz w:val="22"/>
          <w:szCs w:val="22"/>
        </w:rPr>
        <w:t>H</w:t>
      </w:r>
      <w:r w:rsidRPr="00C112EC" w:rsidR="00D6383C">
        <w:rPr>
          <w:rFonts w:ascii="Arial Narrow" w:hAnsi="Arial Narrow"/>
          <w:sz w:val="22"/>
          <w:szCs w:val="22"/>
        </w:rPr>
        <w:t xml:space="preserve">igh Molecular </w:t>
      </w:r>
      <w:r w:rsidRPr="00C112EC" w:rsidR="00171060">
        <w:rPr>
          <w:rFonts w:ascii="Arial Narrow" w:hAnsi="Arial Narrow"/>
          <w:sz w:val="22"/>
          <w:szCs w:val="22"/>
        </w:rPr>
        <w:t xml:space="preserve">Weight </w:t>
      </w:r>
      <w:r w:rsidRPr="00C112EC" w:rsidR="00D6383C">
        <w:rPr>
          <w:rFonts w:ascii="Arial Narrow" w:hAnsi="Arial Narrow"/>
          <w:sz w:val="22"/>
          <w:szCs w:val="22"/>
        </w:rPr>
        <w:t xml:space="preserve">DNA from the </w:t>
      </w:r>
      <w:r w:rsidRPr="00C112EC" w:rsidR="00F427AA">
        <w:rPr>
          <w:rFonts w:ascii="Arial Narrow" w:hAnsi="Arial Narrow"/>
          <w:sz w:val="22"/>
          <w:szCs w:val="22"/>
        </w:rPr>
        <w:t xml:space="preserve">complex and DNA degradable samples like </w:t>
      </w:r>
      <w:r w:rsidRPr="00C112EC" w:rsidR="00AE5A3A">
        <w:rPr>
          <w:rFonts w:ascii="Arial Narrow" w:hAnsi="Arial Narrow"/>
          <w:sz w:val="22"/>
          <w:szCs w:val="22"/>
        </w:rPr>
        <w:t>coral fragment for metagenom</w:t>
      </w:r>
      <w:r w:rsidRPr="00C112EC" w:rsidR="00171060">
        <w:rPr>
          <w:rFonts w:ascii="Arial Narrow" w:hAnsi="Arial Narrow"/>
          <w:sz w:val="22"/>
          <w:szCs w:val="22"/>
        </w:rPr>
        <w:t>ic</w:t>
      </w:r>
      <w:r w:rsidRPr="00C112EC" w:rsidR="00AE5A3A">
        <w:rPr>
          <w:rFonts w:ascii="Arial Narrow" w:hAnsi="Arial Narrow"/>
          <w:sz w:val="22"/>
          <w:szCs w:val="22"/>
        </w:rPr>
        <w:t xml:space="preserve"> study</w:t>
      </w:r>
      <w:r w:rsidRPr="00C112EC" w:rsidR="00F427AA">
        <w:rPr>
          <w:rFonts w:ascii="Arial Narrow" w:hAnsi="Arial Narrow"/>
          <w:sz w:val="22"/>
          <w:szCs w:val="22"/>
        </w:rPr>
        <w:t xml:space="preserve"> or similar studies.</w:t>
      </w:r>
    </w:p>
    <w:p w:rsidRPr="000D6E03" w:rsidR="00EC39FE" w:rsidP="004531D6" w:rsidRDefault="00EC39FE" w14:paraId="3D2822D1" w14:textId="77777777">
      <w:pPr>
        <w:rPr>
          <w:rFonts w:ascii="Arial Narrow" w:hAnsi="Arial Narrow"/>
        </w:rPr>
      </w:pPr>
    </w:p>
    <w:p w:rsidRPr="000D6E03" w:rsidR="006F3C01" w:rsidP="004531D6" w:rsidRDefault="008E32FC" w14:paraId="47CC938D" w14:textId="77777777">
      <w:pPr>
        <w:pStyle w:val="Heading4"/>
        <w:rPr>
          <w:b w:val="0"/>
        </w:rPr>
      </w:pPr>
      <w:bookmarkStart w:name="_Toc264465893" w:id="20"/>
      <w:bookmarkStart w:name="_Toc264465917" w:id="21"/>
      <w:bookmarkStart w:name="_Toc264466063" w:id="22"/>
      <w:bookmarkStart w:name="_Toc43121631" w:id="23"/>
      <w:r w:rsidRPr="000D6E03">
        <w:rPr>
          <w:b w:val="0"/>
        </w:rPr>
        <w:t xml:space="preserve">BRIEF </w:t>
      </w:r>
      <w:r w:rsidRPr="000D6E03" w:rsidR="006F3C01">
        <w:rPr>
          <w:b w:val="0"/>
        </w:rPr>
        <w:t>SUMMARY OF METHOD</w:t>
      </w:r>
      <w:bookmarkEnd w:id="20"/>
      <w:bookmarkEnd w:id="21"/>
      <w:bookmarkEnd w:id="22"/>
      <w:bookmarkEnd w:id="23"/>
    </w:p>
    <w:p w:rsidRPr="000D6E03" w:rsidR="000D6A2C" w:rsidP="000D6A2C" w:rsidRDefault="000D6A2C" w14:paraId="0E456A15" w14:textId="77777777">
      <w:pPr>
        <w:rPr>
          <w:rFonts w:ascii="Arial Narrow" w:hAnsi="Arial Narrow"/>
        </w:rPr>
      </w:pPr>
    </w:p>
    <w:p w:rsidRPr="00C112EC" w:rsidR="000D6A2C" w:rsidP="65AE7D21" w:rsidRDefault="00AE5A3A" w14:paraId="180363A6" w14:textId="713EBC2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theme="minorBidi"/>
          <w:sz w:val="22"/>
          <w:szCs w:val="22"/>
        </w:rPr>
      </w:pPr>
      <w:r w:rsidRPr="65AE7D21">
        <w:rPr>
          <w:rFonts w:ascii="Arial Narrow" w:hAnsi="Arial Narrow" w:cstheme="minorBidi"/>
          <w:sz w:val="22"/>
          <w:szCs w:val="22"/>
        </w:rPr>
        <w:t xml:space="preserve">Coral fragment is a complex sample for DNA extraction and </w:t>
      </w:r>
      <w:r w:rsidRPr="65AE7D21" w:rsidR="00EC4C5D">
        <w:rPr>
          <w:rFonts w:ascii="Arial Narrow" w:hAnsi="Arial Narrow" w:cstheme="minorBidi"/>
          <w:sz w:val="22"/>
          <w:szCs w:val="22"/>
        </w:rPr>
        <w:t>this protocol</w:t>
      </w:r>
      <w:r w:rsidRPr="65AE7D21">
        <w:rPr>
          <w:rFonts w:ascii="Arial Narrow" w:hAnsi="Arial Narrow" w:cstheme="minorBidi"/>
          <w:sz w:val="22"/>
          <w:szCs w:val="22"/>
        </w:rPr>
        <w:t xml:space="preserve"> avoid</w:t>
      </w:r>
      <w:r w:rsidRPr="65AE7D21" w:rsidR="00EC4C5D">
        <w:rPr>
          <w:rFonts w:ascii="Arial Narrow" w:hAnsi="Arial Narrow" w:cstheme="minorBidi"/>
          <w:sz w:val="22"/>
          <w:szCs w:val="22"/>
        </w:rPr>
        <w:t xml:space="preserve">s DNA degradation during extraction process by </w:t>
      </w:r>
      <w:r w:rsidRPr="65AE7D21" w:rsidR="00C112EC">
        <w:rPr>
          <w:rFonts w:ascii="Arial Narrow" w:hAnsi="Arial Narrow" w:cstheme="minorBidi"/>
          <w:sz w:val="22"/>
          <w:szCs w:val="22"/>
        </w:rPr>
        <w:t>modifying</w:t>
      </w:r>
      <w:r w:rsidRPr="65AE7D21" w:rsidR="00F427AA">
        <w:rPr>
          <w:rFonts w:ascii="Arial Narrow" w:hAnsi="Arial Narrow" w:cstheme="minorBidi"/>
          <w:sz w:val="22"/>
          <w:szCs w:val="22"/>
        </w:rPr>
        <w:t xml:space="preserve"> </w:t>
      </w:r>
      <w:r w:rsidRPr="65AE7D21" w:rsidR="361EE728">
        <w:rPr>
          <w:rFonts w:ascii="Arial Narrow" w:hAnsi="Arial Narrow" w:cstheme="minorBidi"/>
          <w:sz w:val="22"/>
          <w:szCs w:val="22"/>
        </w:rPr>
        <w:t xml:space="preserve">the </w:t>
      </w:r>
      <w:r w:rsidRPr="65AE7D21" w:rsidR="00F427AA">
        <w:rPr>
          <w:rFonts w:ascii="Arial Narrow" w:hAnsi="Arial Narrow" w:cstheme="minorBidi"/>
          <w:sz w:val="22"/>
          <w:szCs w:val="22"/>
        </w:rPr>
        <w:t>steps</w:t>
      </w:r>
      <w:r w:rsidRPr="65AE7D21" w:rsidR="00C112EC">
        <w:rPr>
          <w:rFonts w:ascii="Arial Narrow" w:hAnsi="Arial Narrow" w:cstheme="minorBidi"/>
          <w:sz w:val="22"/>
          <w:szCs w:val="22"/>
        </w:rPr>
        <w:t xml:space="preserve"> susceptible for </w:t>
      </w:r>
      <w:r w:rsidRPr="65AE7D21" w:rsidR="29D58E79">
        <w:rPr>
          <w:rFonts w:ascii="Arial Narrow" w:hAnsi="Arial Narrow" w:cstheme="minorBidi"/>
          <w:sz w:val="22"/>
          <w:szCs w:val="22"/>
        </w:rPr>
        <w:t xml:space="preserve">the </w:t>
      </w:r>
      <w:r w:rsidRPr="65AE7D21" w:rsidR="00C112EC">
        <w:rPr>
          <w:rFonts w:ascii="Arial Narrow" w:hAnsi="Arial Narrow" w:cstheme="minorBidi"/>
          <w:sz w:val="22"/>
          <w:szCs w:val="22"/>
        </w:rPr>
        <w:t>DNA degradation</w:t>
      </w:r>
      <w:r w:rsidRPr="65AE7D21" w:rsidR="00F427AA">
        <w:rPr>
          <w:rFonts w:ascii="Arial Narrow" w:hAnsi="Arial Narrow" w:cstheme="minorBidi"/>
          <w:sz w:val="22"/>
          <w:szCs w:val="22"/>
        </w:rPr>
        <w:t xml:space="preserve">. </w:t>
      </w:r>
      <w:r w:rsidRPr="65AE7D21">
        <w:rPr>
          <w:rFonts w:ascii="Arial Narrow" w:hAnsi="Arial Narrow" w:cstheme="minorBidi"/>
          <w:sz w:val="22"/>
          <w:szCs w:val="22"/>
        </w:rPr>
        <w:t>In addition, DNA is first precipitated using Isopropanol and HMW pure DNA is captured using AMPure beads.</w:t>
      </w:r>
    </w:p>
    <w:p w:rsidRPr="000D6E03" w:rsidR="00A344FA" w:rsidP="00AF70D6" w:rsidRDefault="00A344FA" w14:paraId="55129DBC" w14:textId="77777777">
      <w:pPr>
        <w:rPr>
          <w:rFonts w:ascii="Arial Narrow" w:hAnsi="Arial Narrow"/>
        </w:rPr>
      </w:pPr>
    </w:p>
    <w:p w:rsidRPr="000D6E03" w:rsidR="00093F04" w:rsidP="00093F04" w:rsidRDefault="00093F04" w14:paraId="463A2B9C" w14:textId="77777777">
      <w:pPr>
        <w:pStyle w:val="Heading4"/>
        <w:rPr>
          <w:b w:val="0"/>
        </w:rPr>
      </w:pPr>
      <w:bookmarkStart w:name="_Toc43121632" w:id="24"/>
      <w:r w:rsidRPr="000D6E03">
        <w:rPr>
          <w:b w:val="0"/>
        </w:rPr>
        <w:t>DEFINITIONS</w:t>
      </w:r>
      <w:r w:rsidRPr="000D6E03" w:rsidR="00860862">
        <w:rPr>
          <w:b w:val="0"/>
        </w:rPr>
        <w:t xml:space="preserve"> AND ABBREVIATIONS</w:t>
      </w:r>
      <w:bookmarkEnd w:id="24"/>
    </w:p>
    <w:p w:rsidRPr="000D6E03" w:rsidR="00093F04" w:rsidP="00AF70D6" w:rsidRDefault="00093F04" w14:paraId="40A7D23E" w14:textId="77777777">
      <w:pPr>
        <w:rPr>
          <w:rFonts w:ascii="Arial Narrow" w:hAnsi="Arial Narrow"/>
        </w:rPr>
      </w:pPr>
    </w:p>
    <w:p w:rsidRPr="00C112EC" w:rsidR="00D6383C" w:rsidP="00D6383C" w:rsidRDefault="00D6383C" w14:paraId="09F90F50" w14:textId="4C14838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 w:val="22"/>
          <w:szCs w:val="22"/>
        </w:rPr>
      </w:pPr>
      <w:r w:rsidRPr="00C112EC">
        <w:rPr>
          <w:rFonts w:ascii="Arial Narrow" w:hAnsi="Arial Narrow"/>
          <w:sz w:val="22"/>
          <w:szCs w:val="22"/>
        </w:rPr>
        <w:t xml:space="preserve">EDTA: Ethylenediaminetetraacetic acid </w:t>
      </w:r>
    </w:p>
    <w:p w:rsidRPr="00C112EC" w:rsidR="00093F04" w:rsidP="00093F04" w:rsidRDefault="00AB1ED2" w14:paraId="013974CF" w14:textId="10F000C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 w:val="22"/>
          <w:szCs w:val="22"/>
        </w:rPr>
      </w:pPr>
      <w:r w:rsidRPr="00C112EC">
        <w:rPr>
          <w:rFonts w:ascii="Arial Narrow" w:hAnsi="Arial Narrow"/>
          <w:sz w:val="22"/>
          <w:szCs w:val="22"/>
        </w:rPr>
        <w:t>PEG: Polyethylene Glycol</w:t>
      </w:r>
    </w:p>
    <w:p w:rsidRPr="00C112EC" w:rsidR="00AB1ED2" w:rsidP="00093F04" w:rsidRDefault="00AB1ED2" w14:paraId="1442EC57" w14:textId="4211CB4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 w:val="22"/>
          <w:szCs w:val="22"/>
        </w:rPr>
      </w:pPr>
      <w:r w:rsidRPr="00C112EC">
        <w:rPr>
          <w:rFonts w:ascii="Arial Narrow" w:hAnsi="Arial Narrow"/>
          <w:sz w:val="22"/>
          <w:szCs w:val="22"/>
        </w:rPr>
        <w:t>NaCl: Sodium Chloride</w:t>
      </w:r>
    </w:p>
    <w:p w:rsidRPr="00C112EC" w:rsidR="00AB1ED2" w:rsidP="00093F04" w:rsidRDefault="00AB1ED2" w14:paraId="28CF085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 w:val="22"/>
          <w:szCs w:val="22"/>
        </w:rPr>
      </w:pPr>
      <w:r w:rsidRPr="00C112EC">
        <w:rPr>
          <w:rFonts w:ascii="Arial Narrow" w:hAnsi="Arial Narrow"/>
          <w:sz w:val="22"/>
          <w:szCs w:val="22"/>
        </w:rPr>
        <w:t>HMW DNA: High Molecular Weight DNA</w:t>
      </w:r>
    </w:p>
    <w:p w:rsidRPr="00C112EC" w:rsidR="00AB1ED2" w:rsidP="00093F04" w:rsidRDefault="00AB1ED2" w14:paraId="2F44007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 w:val="22"/>
          <w:szCs w:val="22"/>
        </w:rPr>
      </w:pPr>
      <w:r w:rsidRPr="00C112EC">
        <w:rPr>
          <w:rFonts w:ascii="Arial Narrow" w:hAnsi="Arial Narrow"/>
          <w:sz w:val="22"/>
          <w:szCs w:val="22"/>
        </w:rPr>
        <w:t>RT: Room Temperature</w:t>
      </w:r>
    </w:p>
    <w:p w:rsidRPr="000D6E03" w:rsidR="00093F04" w:rsidP="00AF70D6" w:rsidRDefault="00093F04" w14:paraId="5ED289FA" w14:textId="77777777">
      <w:pPr>
        <w:rPr>
          <w:rFonts w:ascii="Arial Narrow" w:hAnsi="Arial Narrow"/>
        </w:rPr>
      </w:pPr>
    </w:p>
    <w:p w:rsidRPr="000D6E03" w:rsidR="006F3C01" w:rsidP="004531D6" w:rsidRDefault="00413085" w14:paraId="4E04373A" w14:textId="77777777">
      <w:pPr>
        <w:pStyle w:val="Heading4"/>
        <w:rPr>
          <w:b w:val="0"/>
        </w:rPr>
      </w:pPr>
      <w:bookmarkStart w:name="_Toc43121633" w:id="25"/>
      <w:bookmarkStart w:name="_Toc264465894" w:id="26"/>
      <w:bookmarkStart w:name="_Toc264465918" w:id="27"/>
      <w:bookmarkStart w:name="_Toc264466064" w:id="28"/>
      <w:r w:rsidRPr="000D6E03">
        <w:rPr>
          <w:b w:val="0"/>
        </w:rPr>
        <w:t xml:space="preserve">OCCUPATIONAL </w:t>
      </w:r>
      <w:r w:rsidRPr="000D6E03" w:rsidR="006F3C01">
        <w:rPr>
          <w:b w:val="0"/>
        </w:rPr>
        <w:t>HEALTH AND SAFETY</w:t>
      </w:r>
      <w:bookmarkEnd w:id="25"/>
      <w:r w:rsidRPr="000D6E03" w:rsidR="006F3C01">
        <w:rPr>
          <w:b w:val="0"/>
        </w:rPr>
        <w:t xml:space="preserve"> </w:t>
      </w:r>
      <w:bookmarkEnd w:id="26"/>
      <w:bookmarkEnd w:id="27"/>
      <w:bookmarkEnd w:id="28"/>
    </w:p>
    <w:p w:rsidRPr="000D6E03" w:rsidR="002150E7" w:rsidP="002150E7" w:rsidRDefault="002150E7" w14:paraId="12C78C22" w14:textId="77777777">
      <w:pPr>
        <w:rPr>
          <w:rFonts w:ascii="Arial Narrow" w:hAnsi="Arial Narrow"/>
        </w:rPr>
      </w:pPr>
    </w:p>
    <w:p w:rsidRPr="00C112EC" w:rsidR="00AB1ED2" w:rsidP="00AB1ED2" w:rsidRDefault="00AB1ED2" w14:paraId="0C57A29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 w:val="22"/>
          <w:szCs w:val="22"/>
        </w:rPr>
      </w:pPr>
      <w:r w:rsidRPr="00C112EC">
        <w:rPr>
          <w:rFonts w:ascii="Arial Narrow" w:hAnsi="Arial Narrow"/>
          <w:sz w:val="22"/>
          <w:szCs w:val="22"/>
        </w:rPr>
        <w:t>No OH&amp;S risk is identified with this SOP.</w:t>
      </w:r>
    </w:p>
    <w:p w:rsidRPr="000D6E03" w:rsidR="00264C0A" w:rsidP="002150E7" w:rsidRDefault="00264C0A" w14:paraId="19050ABE" w14:textId="77777777">
      <w:pPr>
        <w:rPr>
          <w:rFonts w:ascii="Arial Narrow" w:hAnsi="Arial Narrow"/>
        </w:rPr>
      </w:pPr>
    </w:p>
    <w:p w:rsidRPr="00BA574E" w:rsidR="006F3C01" w:rsidP="004531D6" w:rsidRDefault="006F3C01" w14:paraId="7179E1FA" w14:textId="77777777">
      <w:pPr>
        <w:pStyle w:val="Heading4"/>
        <w:rPr>
          <w:b w:val="0"/>
        </w:rPr>
      </w:pPr>
      <w:bookmarkStart w:name="_Toc264465895" w:id="29"/>
      <w:bookmarkStart w:name="_Toc264465919" w:id="30"/>
      <w:bookmarkStart w:name="_Toc264466065" w:id="31"/>
      <w:bookmarkStart w:name="_Toc43121634" w:id="32"/>
      <w:r w:rsidRPr="00BA574E">
        <w:rPr>
          <w:b w:val="0"/>
        </w:rPr>
        <w:t>CAUTIONS</w:t>
      </w:r>
      <w:bookmarkEnd w:id="29"/>
      <w:bookmarkEnd w:id="30"/>
      <w:bookmarkEnd w:id="31"/>
      <w:bookmarkEnd w:id="32"/>
    </w:p>
    <w:p w:rsidRPr="00C112EC" w:rsidR="00263EE7" w:rsidP="00263EE7" w:rsidRDefault="00BE5387" w14:paraId="6BDF348B" w14:textId="3913C40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 w:val="22"/>
          <w:szCs w:val="22"/>
        </w:rPr>
      </w:pPr>
      <w:r w:rsidRPr="65AE7D21">
        <w:rPr>
          <w:rFonts w:ascii="Arial Narrow" w:hAnsi="Arial Narrow"/>
          <w:sz w:val="22"/>
          <w:szCs w:val="22"/>
        </w:rPr>
        <w:t xml:space="preserve">User </w:t>
      </w:r>
      <w:r w:rsidRPr="65AE7D21" w:rsidR="00BA0A44">
        <w:rPr>
          <w:rFonts w:ascii="Arial Narrow" w:hAnsi="Arial Narrow"/>
          <w:sz w:val="22"/>
          <w:szCs w:val="22"/>
        </w:rPr>
        <w:t xml:space="preserve">should work under </w:t>
      </w:r>
      <w:r w:rsidRPr="65AE7D21" w:rsidR="00C169B5">
        <w:rPr>
          <w:rFonts w:ascii="Arial Narrow" w:hAnsi="Arial Narrow"/>
          <w:sz w:val="22"/>
          <w:szCs w:val="22"/>
        </w:rPr>
        <w:t xml:space="preserve">the </w:t>
      </w:r>
      <w:r w:rsidRPr="65AE7D21" w:rsidR="07EC38DA">
        <w:rPr>
          <w:rFonts w:ascii="Arial Narrow" w:hAnsi="Arial Narrow"/>
          <w:sz w:val="22"/>
          <w:szCs w:val="22"/>
        </w:rPr>
        <w:t>fume</w:t>
      </w:r>
      <w:r w:rsidRPr="65AE7D21" w:rsidR="00BA0A44">
        <w:rPr>
          <w:rFonts w:ascii="Arial Narrow" w:hAnsi="Arial Narrow"/>
          <w:sz w:val="22"/>
          <w:szCs w:val="22"/>
        </w:rPr>
        <w:t xml:space="preserve"> hood while working with </w:t>
      </w:r>
      <w:proofErr w:type="spellStart"/>
      <w:r w:rsidRPr="65AE7D21" w:rsidR="00F26658">
        <w:rPr>
          <w:rFonts w:ascii="Arial Narrow" w:hAnsi="Arial Narrow" w:cs="Arial"/>
          <w:sz w:val="22"/>
          <w:szCs w:val="22"/>
        </w:rPr>
        <w:t>DNAzol</w:t>
      </w:r>
      <w:proofErr w:type="spellEnd"/>
      <w:r w:rsidRPr="65AE7D21" w:rsidR="00BA574E">
        <w:rPr>
          <w:rFonts w:ascii="Arial Narrow" w:hAnsi="Arial Narrow" w:cs="Arial"/>
          <w:sz w:val="22"/>
          <w:szCs w:val="22"/>
        </w:rPr>
        <w:t xml:space="preserve"> and </w:t>
      </w:r>
      <w:proofErr w:type="gramStart"/>
      <w:r w:rsidRPr="65AE7D21" w:rsidR="00BA574E">
        <w:rPr>
          <w:rFonts w:ascii="Arial Narrow" w:hAnsi="Arial Narrow" w:cs="Arial"/>
          <w:sz w:val="22"/>
          <w:szCs w:val="22"/>
        </w:rPr>
        <w:t>Chloroform:Isoamyl</w:t>
      </w:r>
      <w:proofErr w:type="gramEnd"/>
      <w:r w:rsidRPr="65AE7D21" w:rsidR="00BA574E">
        <w:rPr>
          <w:rFonts w:ascii="Arial Narrow" w:hAnsi="Arial Narrow" w:cs="Arial"/>
          <w:sz w:val="22"/>
          <w:szCs w:val="22"/>
        </w:rPr>
        <w:t xml:space="preserve"> alcohol (24:1)</w:t>
      </w:r>
      <w:r w:rsidRPr="65AE7D21" w:rsidR="006273EB">
        <w:rPr>
          <w:rFonts w:ascii="Arial Narrow" w:hAnsi="Arial Narrow" w:cs="Arial"/>
          <w:sz w:val="22"/>
          <w:szCs w:val="22"/>
        </w:rPr>
        <w:t>.</w:t>
      </w:r>
    </w:p>
    <w:p w:rsidRPr="000D6E03" w:rsidR="00E96FF7" w:rsidP="000C0238" w:rsidRDefault="00E96FF7" w14:paraId="6CEFBB18" w14:textId="77777777">
      <w:pPr>
        <w:rPr>
          <w:rFonts w:ascii="Arial Narrow" w:hAnsi="Arial Narrow"/>
        </w:rPr>
      </w:pPr>
    </w:p>
    <w:p w:rsidRPr="000D6E03" w:rsidR="00E74FD4" w:rsidP="00E74FD4" w:rsidRDefault="00B5273A" w14:paraId="43E978A3" w14:textId="77777777">
      <w:pPr>
        <w:pStyle w:val="Heading4"/>
        <w:rPr>
          <w:b w:val="0"/>
        </w:rPr>
      </w:pPr>
      <w:bookmarkStart w:name="_Toc43121635" w:id="33"/>
      <w:r w:rsidRPr="000D6E03">
        <w:rPr>
          <w:b w:val="0"/>
        </w:rPr>
        <w:t xml:space="preserve">PERSONNEL QUALIFICATIONS, TRAINING AND </w:t>
      </w:r>
      <w:r w:rsidRPr="000D6E03" w:rsidR="00E74FD4">
        <w:rPr>
          <w:b w:val="0"/>
        </w:rPr>
        <w:t>RESPONSIBILITIES</w:t>
      </w:r>
      <w:bookmarkEnd w:id="33"/>
    </w:p>
    <w:p w:rsidRPr="000D6E03" w:rsidR="00E74FD4" w:rsidP="000C0238" w:rsidRDefault="00E74FD4" w14:paraId="6EC5D4DC" w14:textId="77777777">
      <w:pPr>
        <w:rPr>
          <w:rFonts w:ascii="Arial Narrow" w:hAnsi="Arial Narrow"/>
        </w:rPr>
      </w:pPr>
    </w:p>
    <w:p w:rsidRPr="000D6E03" w:rsidR="00401A52" w:rsidP="000C0238" w:rsidRDefault="00401A52" w14:paraId="3683FF59" w14:textId="77777777">
      <w:pPr>
        <w:rPr>
          <w:rFonts w:ascii="Arial Narrow" w:hAnsi="Arial Narrow"/>
        </w:rPr>
      </w:pPr>
    </w:p>
    <w:p w:rsidR="00E74FD4" w:rsidP="000C0238" w:rsidRDefault="00401A52" w14:paraId="00E7C3E4" w14:textId="6DB1A820">
      <w:pPr>
        <w:rPr>
          <w:rFonts w:ascii="Arial Narrow" w:hAnsi="Arial Narrow"/>
        </w:rPr>
      </w:pPr>
      <w:r w:rsidRPr="000D6E03">
        <w:rPr>
          <w:rFonts w:ascii="Arial Narrow" w:hAnsi="Arial Narrow"/>
        </w:rPr>
        <w:t>Training Requirements:</w:t>
      </w:r>
    </w:p>
    <w:p w:rsidRPr="000D6E03" w:rsidR="00C112EC" w:rsidP="000C0238" w:rsidRDefault="00C112EC" w14:paraId="538BD720" w14:textId="77777777">
      <w:pPr>
        <w:rPr>
          <w:rFonts w:ascii="Arial Narrow" w:hAnsi="Arial Narrow"/>
        </w:rPr>
      </w:pPr>
    </w:p>
    <w:p w:rsidRPr="000D6E03" w:rsidR="0018329B" w:rsidP="000C0238" w:rsidRDefault="00902AB6" w14:paraId="5652AB0A" w14:textId="5DCFB8E2">
      <w:pPr>
        <w:rPr>
          <w:rFonts w:ascii="Arial Narrow" w:hAnsi="Arial Narrow"/>
        </w:rPr>
      </w:pPr>
      <w:r w:rsidRPr="000D6E03"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138148" wp14:editId="68538BEF">
                <wp:simplePos x="0" y="0"/>
                <wp:positionH relativeFrom="column">
                  <wp:posOffset>2547620</wp:posOffset>
                </wp:positionH>
                <wp:positionV relativeFrom="paragraph">
                  <wp:posOffset>1905</wp:posOffset>
                </wp:positionV>
                <wp:extent cx="163830" cy="154940"/>
                <wp:effectExtent l="0" t="0" r="127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EF5155D">
              <v:rect id="Rectangle 3" style="position:absolute;margin-left:200.6pt;margin-top:.15pt;width:12.9pt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73E8AC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">
                <v:path arrowok="t"/>
              </v:rect>
            </w:pict>
          </mc:Fallback>
        </mc:AlternateContent>
      </w:r>
      <w:r w:rsidRPr="000D6E03"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2C356D" wp14:editId="030A7C21">
                <wp:simplePos x="0" y="0"/>
                <wp:positionH relativeFrom="column">
                  <wp:posOffset>-28575</wp:posOffset>
                </wp:positionH>
                <wp:positionV relativeFrom="paragraph">
                  <wp:posOffset>4445</wp:posOffset>
                </wp:positionV>
                <wp:extent cx="163830" cy="154940"/>
                <wp:effectExtent l="0" t="0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177BF6E">
              <v:rect id="Rectangle 2" style="position:absolute;margin-left:-2.25pt;margin-top:.35pt;width:12.9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5A392E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">
                <v:path arrowok="t"/>
              </v:rect>
            </w:pict>
          </mc:Fallback>
        </mc:AlternateContent>
      </w:r>
      <w:r w:rsidRPr="000D6E03" w:rsidR="00214F2D">
        <w:rPr>
          <w:rFonts w:ascii="Arial Narrow" w:hAnsi="Arial Narrow"/>
        </w:rPr>
        <w:t xml:space="preserve"> </w:t>
      </w:r>
      <w:proofErr w:type="gramStart"/>
      <w:r w:rsidRPr="000D6E03" w:rsidR="00214F2D">
        <w:rPr>
          <w:rFonts w:ascii="Arial Narrow" w:hAnsi="Arial Narrow"/>
        </w:rPr>
        <w:t xml:space="preserve">X </w:t>
      </w:r>
      <w:r w:rsidR="00BA574E">
        <w:rPr>
          <w:rFonts w:ascii="Arial Narrow" w:hAnsi="Arial Narrow"/>
        </w:rPr>
        <w:t xml:space="preserve"> </w:t>
      </w:r>
      <w:r w:rsidRPr="000D6E03" w:rsidR="00214F2D">
        <w:rPr>
          <w:rFonts w:ascii="Arial Narrow" w:hAnsi="Arial Narrow"/>
        </w:rPr>
        <w:t>Read</w:t>
      </w:r>
      <w:proofErr w:type="gramEnd"/>
      <w:r w:rsidRPr="000D6E03" w:rsidR="00214F2D">
        <w:rPr>
          <w:rFonts w:ascii="Arial Narrow" w:hAnsi="Arial Narrow"/>
        </w:rPr>
        <w:t xml:space="preserve"> and Understand Document</w:t>
      </w:r>
      <w:r w:rsidRPr="000D6E03" w:rsidR="00214F2D">
        <w:rPr>
          <w:rFonts w:ascii="Arial Narrow" w:hAnsi="Arial Narrow"/>
        </w:rPr>
        <w:tab/>
      </w:r>
      <w:r w:rsidRPr="000D6E03" w:rsidR="00214F2D">
        <w:rPr>
          <w:rFonts w:ascii="Arial Narrow" w:hAnsi="Arial Narrow"/>
        </w:rPr>
        <w:t xml:space="preserve">         X  </w:t>
      </w:r>
      <w:r w:rsidRPr="000D6E03" w:rsidR="00401A52">
        <w:rPr>
          <w:rFonts w:ascii="Arial Narrow" w:hAnsi="Arial Narrow"/>
        </w:rPr>
        <w:t xml:space="preserve">Training Required   </w:t>
      </w:r>
      <w:r w:rsidRPr="000D6E03" w:rsidR="00401A52">
        <w:rPr>
          <w:rFonts w:ascii="Arial Narrow" w:hAnsi="Arial Narrow"/>
        </w:rPr>
        <w:tab/>
      </w:r>
    </w:p>
    <w:p w:rsidRPr="000D6E03" w:rsidR="0018329B" w:rsidP="000C0238" w:rsidRDefault="0018329B" w14:paraId="3C7874BA" w14:textId="77777777">
      <w:pPr>
        <w:rPr>
          <w:rFonts w:ascii="Arial Narrow" w:hAnsi="Arial Narrow"/>
          <w:sz w:val="16"/>
          <w:szCs w:val="16"/>
        </w:rPr>
      </w:pPr>
    </w:p>
    <w:p w:rsidR="00401A52" w:rsidP="000C0238" w:rsidRDefault="00401A52" w14:paraId="7422DD8E" w14:textId="3B075831">
      <w:pPr>
        <w:rPr>
          <w:rFonts w:ascii="Arial Narrow" w:hAnsi="Arial Narrow"/>
        </w:rPr>
      </w:pPr>
    </w:p>
    <w:p w:rsidRPr="000D6E03" w:rsidR="00E140E7" w:rsidP="000C0238" w:rsidRDefault="00E140E7" w14:paraId="23CF2E23" w14:textId="77777777">
      <w:pPr>
        <w:rPr>
          <w:rFonts w:ascii="Arial Narrow" w:hAnsi="Arial Narrow"/>
        </w:rPr>
      </w:pPr>
    </w:p>
    <w:p w:rsidR="00A50314" w:rsidP="000C0238" w:rsidRDefault="00A50314" w14:paraId="789A968E" w14:textId="36A0010C">
      <w:pPr>
        <w:rPr>
          <w:rFonts w:ascii="Arial Narrow" w:hAnsi="Arial Narrow"/>
        </w:rPr>
      </w:pPr>
    </w:p>
    <w:p w:rsidR="006273EB" w:rsidP="000C0238" w:rsidRDefault="006273EB" w14:paraId="3354F377" w14:textId="2D0C48AD">
      <w:pPr>
        <w:rPr>
          <w:rFonts w:ascii="Arial Narrow" w:hAnsi="Arial Narrow"/>
        </w:rPr>
      </w:pPr>
    </w:p>
    <w:p w:rsidR="00C112EC" w:rsidP="000C0238" w:rsidRDefault="00C112EC" w14:paraId="4B4CEE89" w14:textId="6167E7DE">
      <w:pPr>
        <w:rPr>
          <w:rFonts w:ascii="Arial Narrow" w:hAnsi="Arial Narrow"/>
        </w:rPr>
      </w:pPr>
    </w:p>
    <w:p w:rsidR="00C112EC" w:rsidP="000C0238" w:rsidRDefault="00C112EC" w14:paraId="6A371147" w14:textId="5D9EC4A1">
      <w:pPr>
        <w:rPr>
          <w:rFonts w:ascii="Arial Narrow" w:hAnsi="Arial Narrow"/>
        </w:rPr>
      </w:pPr>
    </w:p>
    <w:p w:rsidR="00C112EC" w:rsidP="000C0238" w:rsidRDefault="00C112EC" w14:paraId="2EEA4DA6" w14:textId="77777777">
      <w:pPr>
        <w:rPr>
          <w:rFonts w:ascii="Arial Narrow" w:hAnsi="Arial Narrow"/>
        </w:rPr>
      </w:pPr>
    </w:p>
    <w:p w:rsidR="006273EB" w:rsidP="000C0238" w:rsidRDefault="006273EB" w14:paraId="533AD9E0" w14:textId="13C55905">
      <w:pPr>
        <w:rPr>
          <w:rFonts w:ascii="Arial Narrow" w:hAnsi="Arial Narrow"/>
        </w:rPr>
      </w:pPr>
    </w:p>
    <w:p w:rsidR="006273EB" w:rsidP="000C0238" w:rsidRDefault="006273EB" w14:paraId="14F4C4D9" w14:textId="0D307CDF">
      <w:pPr>
        <w:rPr>
          <w:rFonts w:ascii="Arial Narrow" w:hAnsi="Arial Narrow"/>
        </w:rPr>
      </w:pPr>
    </w:p>
    <w:p w:rsidR="006273EB" w:rsidP="000C0238" w:rsidRDefault="006273EB" w14:paraId="183327CB" w14:textId="7D8A53BC">
      <w:pPr>
        <w:rPr>
          <w:rFonts w:ascii="Arial Narrow" w:hAnsi="Arial Narrow"/>
        </w:rPr>
      </w:pPr>
    </w:p>
    <w:p w:rsidRPr="000D6E03" w:rsidR="006273EB" w:rsidP="000C0238" w:rsidRDefault="006273EB" w14:paraId="3EBB4DF4" w14:textId="77777777">
      <w:pPr>
        <w:rPr>
          <w:rFonts w:ascii="Arial Narrow" w:hAnsi="Arial Narrow"/>
        </w:rPr>
      </w:pPr>
    </w:p>
    <w:p w:rsidRPr="000D6E03" w:rsidR="00736AC9" w:rsidP="000C0238" w:rsidRDefault="00736AC9" w14:paraId="38332A3C" w14:textId="1DE82421">
      <w:pPr>
        <w:rPr>
          <w:rFonts w:ascii="Arial Narrow" w:hAnsi="Arial Narrow"/>
        </w:rPr>
      </w:pPr>
    </w:p>
    <w:p w:rsidRPr="000D6E03" w:rsidR="00736AC9" w:rsidP="000C0238" w:rsidRDefault="00736AC9" w14:paraId="6DBEC1C7" w14:textId="77777777">
      <w:pPr>
        <w:rPr>
          <w:rFonts w:ascii="Arial Narrow" w:hAnsi="Arial Narrow"/>
        </w:rPr>
      </w:pPr>
    </w:p>
    <w:p w:rsidRPr="000D6E03" w:rsidR="00A50314" w:rsidP="000C0238" w:rsidRDefault="00A50314" w14:paraId="5D8EBD18" w14:textId="77777777">
      <w:pPr>
        <w:rPr>
          <w:rFonts w:ascii="Arial Narrow" w:hAnsi="Arial Narrow"/>
        </w:rPr>
      </w:pPr>
    </w:p>
    <w:p w:rsidRPr="000D6E03" w:rsidR="00575064" w:rsidP="004531D6" w:rsidRDefault="006F3C01" w14:paraId="47F93722" w14:textId="77777777">
      <w:pPr>
        <w:pStyle w:val="Heading4"/>
        <w:rPr>
          <w:b w:val="0"/>
        </w:rPr>
      </w:pPr>
      <w:bookmarkStart w:name="_Toc264465896" w:id="34"/>
      <w:bookmarkStart w:name="_Toc264465920" w:id="35"/>
      <w:bookmarkStart w:name="_Toc264466066" w:id="36"/>
      <w:bookmarkStart w:name="_Toc43121636" w:id="37"/>
      <w:r w:rsidRPr="000D6E03">
        <w:rPr>
          <w:b w:val="0"/>
        </w:rPr>
        <w:t>EQUIPMENT AND MATERIALS</w:t>
      </w:r>
      <w:bookmarkEnd w:id="34"/>
      <w:bookmarkEnd w:id="35"/>
      <w:bookmarkEnd w:id="36"/>
      <w:bookmarkEnd w:id="37"/>
    </w:p>
    <w:p w:rsidRPr="000D6E03" w:rsidR="00E74FD4" w:rsidP="007D0DE3" w:rsidRDefault="00E74FD4" w14:paraId="3EC4DF08" w14:textId="77777777">
      <w:pPr>
        <w:pStyle w:val="Heading5"/>
        <w:rPr>
          <w:b w:val="0"/>
        </w:rPr>
      </w:pPr>
      <w:bookmarkStart w:name="_Toc264465897" w:id="38"/>
      <w:bookmarkStart w:name="_Toc264465921" w:id="39"/>
      <w:bookmarkStart w:name="_Toc264466067" w:id="40"/>
    </w:p>
    <w:p w:rsidRPr="000D6E03" w:rsidR="00575064" w:rsidP="007D0DE3" w:rsidRDefault="00B64D7B" w14:paraId="21ACFAEB" w14:textId="77777777">
      <w:pPr>
        <w:pStyle w:val="Heading5"/>
        <w:rPr>
          <w:b w:val="0"/>
        </w:rPr>
      </w:pPr>
      <w:bookmarkStart w:name="_Toc43121637" w:id="41"/>
      <w:r w:rsidRPr="000D6E03">
        <w:rPr>
          <w:b w:val="0"/>
        </w:rPr>
        <w:t>Equipment</w:t>
      </w:r>
      <w:bookmarkEnd w:id="38"/>
      <w:bookmarkEnd w:id="39"/>
      <w:bookmarkEnd w:id="40"/>
      <w:bookmarkEnd w:id="41"/>
    </w:p>
    <w:p w:rsidRPr="000D6E03" w:rsidR="00B156BC" w:rsidP="65AE7D21" w:rsidRDefault="00B156BC" w14:paraId="3FECFBE0" w14:textId="77777777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eastAsia="Arial Narrow" w:cs="Arial Narrow"/>
          <w:szCs w:val="22"/>
        </w:rPr>
      </w:pPr>
      <w:r w:rsidRPr="65AE7D21">
        <w:rPr>
          <w:rFonts w:eastAsia="Arial Narrow" w:cs="Arial Narrow"/>
          <w:szCs w:val="22"/>
        </w:rPr>
        <w:t>Mortar and pestle</w:t>
      </w:r>
    </w:p>
    <w:p w:rsidRPr="000D6E03" w:rsidR="00931465" w:rsidP="65AE7D21" w:rsidRDefault="00931465" w14:paraId="0422C804" w14:textId="72C30D95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eastAsia="Arial Narrow" w:cs="Arial Narrow"/>
          <w:szCs w:val="22"/>
        </w:rPr>
      </w:pPr>
      <w:r w:rsidRPr="65AE7D21">
        <w:rPr>
          <w:rFonts w:eastAsia="Arial Narrow" w:cs="Arial Narrow"/>
          <w:szCs w:val="22"/>
        </w:rPr>
        <w:t xml:space="preserve">Mini centrifuge </w:t>
      </w:r>
    </w:p>
    <w:p w:rsidRPr="000D6E03" w:rsidR="00931465" w:rsidP="65AE7D21" w:rsidRDefault="5B8A6057" w14:paraId="455FEF3C" w14:textId="6F19865F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eastAsia="Arial Narrow" w:cs="Arial Narrow"/>
          <w:szCs w:val="22"/>
        </w:rPr>
      </w:pPr>
      <w:r w:rsidRPr="65AE7D21">
        <w:rPr>
          <w:rFonts w:eastAsia="Arial Narrow" w:cs="Arial Narrow"/>
          <w:szCs w:val="22"/>
        </w:rPr>
        <w:t>Bench</w:t>
      </w:r>
      <w:r w:rsidRPr="65AE7D21" w:rsidR="00931465">
        <w:rPr>
          <w:rFonts w:eastAsia="Arial Narrow" w:cs="Arial Narrow"/>
          <w:szCs w:val="22"/>
        </w:rPr>
        <w:t>top centrifuge</w:t>
      </w:r>
      <w:r w:rsidRPr="65AE7D21" w:rsidR="00B156BC">
        <w:rPr>
          <w:rFonts w:eastAsia="Arial Narrow" w:cs="Arial Narrow"/>
          <w:szCs w:val="22"/>
        </w:rPr>
        <w:t xml:space="preserve"> at 4°C</w:t>
      </w:r>
      <w:r w:rsidRPr="65AE7D21" w:rsidR="6F201897">
        <w:rPr>
          <w:rFonts w:eastAsia="Arial Narrow" w:cs="Arial Narrow"/>
          <w:szCs w:val="22"/>
        </w:rPr>
        <w:t>/temperature-controlled benchtop centrifuge</w:t>
      </w:r>
    </w:p>
    <w:p w:rsidRPr="000D6E03" w:rsidR="00931465" w:rsidP="65AE7D21" w:rsidRDefault="0019351C" w14:paraId="0C69A9F7" w14:textId="41872B98">
      <w:pPr>
        <w:pStyle w:val="ListParagraph"/>
        <w:numPr>
          <w:ilvl w:val="1"/>
          <w:numId w:val="6"/>
        </w:numPr>
        <w:rPr>
          <w:rFonts w:eastAsia="Arial Narrow" w:cs="Arial Narrow"/>
          <w:szCs w:val="22"/>
        </w:rPr>
      </w:pPr>
      <w:proofErr w:type="spellStart"/>
      <w:r w:rsidRPr="65AE7D21">
        <w:rPr>
          <w:rFonts w:eastAsia="Arial Narrow" w:cs="Arial Narrow"/>
          <w:szCs w:val="22"/>
        </w:rPr>
        <w:t>Hula</w:t>
      </w:r>
      <w:r w:rsidRPr="65AE7D21" w:rsidR="4E728B30">
        <w:rPr>
          <w:rFonts w:eastAsia="Arial Narrow" w:cs="Arial Narrow"/>
          <w:szCs w:val="22"/>
        </w:rPr>
        <w:t>M</w:t>
      </w:r>
      <w:r w:rsidRPr="65AE7D21" w:rsidR="00B156BC">
        <w:rPr>
          <w:rFonts w:eastAsia="Arial Narrow" w:cs="Arial Narrow"/>
          <w:szCs w:val="22"/>
        </w:rPr>
        <w:t>ixer</w:t>
      </w:r>
      <w:proofErr w:type="spellEnd"/>
      <w:r w:rsidRPr="65AE7D21" w:rsidR="00B156BC">
        <w:rPr>
          <w:rFonts w:eastAsia="Arial Narrow" w:cs="Arial Narrow"/>
          <w:szCs w:val="22"/>
        </w:rPr>
        <w:t xml:space="preserve"> or equivalent</w:t>
      </w:r>
    </w:p>
    <w:p w:rsidR="3D1606C9" w:rsidP="65AE7D21" w:rsidRDefault="3D1606C9" w14:paraId="6AE3608A" w14:textId="3AE5BFA4">
      <w:pPr>
        <w:pStyle w:val="ListParagraph"/>
        <w:numPr>
          <w:ilvl w:val="1"/>
          <w:numId w:val="6"/>
        </w:numPr>
        <w:rPr>
          <w:szCs w:val="22"/>
        </w:rPr>
      </w:pPr>
      <w:r w:rsidRPr="65AE7D21">
        <w:rPr>
          <w:rFonts w:eastAsia="Arial Narrow" w:cs="Arial Narrow"/>
          <w:szCs w:val="22"/>
        </w:rPr>
        <w:t>Magnetic rack</w:t>
      </w:r>
    </w:p>
    <w:p w:rsidRPr="000D6E03" w:rsidR="00931465" w:rsidP="65AE7D21" w:rsidRDefault="00F4408A" w14:paraId="4CAA220D" w14:textId="08026EB7">
      <w:pPr>
        <w:pStyle w:val="ListParagraph"/>
        <w:numPr>
          <w:ilvl w:val="1"/>
          <w:numId w:val="6"/>
        </w:numPr>
        <w:spacing w:after="100" w:afterAutospacing="1"/>
        <w:rPr>
          <w:rFonts w:eastAsia="Arial Narrow" w:cs="Arial Narrow"/>
          <w:szCs w:val="22"/>
        </w:rPr>
      </w:pPr>
      <w:r w:rsidRPr="65AE7D21">
        <w:rPr>
          <w:rFonts w:eastAsia="Arial Narrow" w:cs="Arial Narrow"/>
          <w:szCs w:val="22"/>
        </w:rPr>
        <w:t>Hea</w:t>
      </w:r>
      <w:r w:rsidRPr="65AE7D21" w:rsidR="375B889F">
        <w:rPr>
          <w:rFonts w:eastAsia="Arial Narrow" w:cs="Arial Narrow"/>
          <w:szCs w:val="22"/>
        </w:rPr>
        <w:t xml:space="preserve">t </w:t>
      </w:r>
      <w:r w:rsidRPr="65AE7D21">
        <w:rPr>
          <w:rFonts w:eastAsia="Arial Narrow" w:cs="Arial Narrow"/>
          <w:szCs w:val="22"/>
        </w:rPr>
        <w:t>block</w:t>
      </w:r>
    </w:p>
    <w:p w:rsidRPr="000D6E03" w:rsidR="00931465" w:rsidP="65AE7D21" w:rsidRDefault="00931465" w14:paraId="35E924D7" w14:textId="16A6C1FF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eastAsia="Arial Narrow" w:cs="Arial Narrow"/>
          <w:szCs w:val="22"/>
        </w:rPr>
      </w:pPr>
      <w:r w:rsidRPr="65AE7D21">
        <w:rPr>
          <w:rFonts w:eastAsia="Arial Narrow" w:cs="Arial Narrow"/>
          <w:szCs w:val="22"/>
        </w:rPr>
        <w:t xml:space="preserve">Qubit </w:t>
      </w:r>
    </w:p>
    <w:p w:rsidRPr="000D6E03" w:rsidR="0019351C" w:rsidP="65AE7D21" w:rsidRDefault="0019351C" w14:paraId="166D16DA" w14:textId="675ACBFD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eastAsia="Arial Narrow" w:cs="Arial Narrow"/>
          <w:szCs w:val="22"/>
        </w:rPr>
      </w:pPr>
      <w:r w:rsidRPr="65AE7D21">
        <w:rPr>
          <w:rFonts w:eastAsia="Arial Narrow" w:cs="Arial Narrow"/>
          <w:szCs w:val="22"/>
        </w:rPr>
        <w:t>NanoDrop</w:t>
      </w:r>
    </w:p>
    <w:p w:rsidRPr="000D6E03" w:rsidR="0019351C" w:rsidP="65AE7D21" w:rsidRDefault="0019351C" w14:paraId="21508D51" w14:textId="7E61C1CD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eastAsia="Arial Narrow" w:cs="Arial Narrow"/>
          <w:szCs w:val="22"/>
        </w:rPr>
      </w:pPr>
      <w:r w:rsidRPr="65AE7D21">
        <w:rPr>
          <w:rFonts w:eastAsia="Arial Narrow" w:cs="Arial Narrow"/>
          <w:szCs w:val="22"/>
        </w:rPr>
        <w:t>TapeStation or equivalent</w:t>
      </w:r>
    </w:p>
    <w:p w:rsidR="046C9400" w:rsidP="65AE7D21" w:rsidRDefault="046C9400" w14:paraId="6B5020DF" w14:textId="5E5ECA45">
      <w:pPr>
        <w:pStyle w:val="ListParagraph"/>
        <w:numPr>
          <w:ilvl w:val="1"/>
          <w:numId w:val="6"/>
        </w:numPr>
        <w:spacing w:beforeAutospacing="1" w:afterAutospacing="1"/>
        <w:rPr>
          <w:sz w:val="24"/>
        </w:rPr>
      </w:pPr>
      <w:r w:rsidRPr="65AE7D21">
        <w:rPr>
          <w:szCs w:val="22"/>
        </w:rPr>
        <w:t>Esky/container for ice</w:t>
      </w:r>
    </w:p>
    <w:p w:rsidR="30015B37" w:rsidP="65AE7D21" w:rsidRDefault="30015B37" w14:paraId="1841110D" w14:textId="0F3DF6A1">
      <w:pPr>
        <w:pStyle w:val="ListParagraph"/>
        <w:numPr>
          <w:ilvl w:val="1"/>
          <w:numId w:val="6"/>
        </w:numPr>
        <w:spacing w:beforeAutospacing="1" w:afterAutospacing="1"/>
        <w:rPr>
          <w:rFonts w:eastAsia="Arial Narrow" w:cs="Arial Narrow"/>
          <w:sz w:val="24"/>
        </w:rPr>
      </w:pPr>
      <w:r w:rsidRPr="65AE7D21">
        <w:rPr>
          <w:rFonts w:eastAsia="Arial Narrow" w:cs="Arial Narrow"/>
          <w:sz w:val="24"/>
        </w:rPr>
        <w:t>Flask Dewar or equivalent to transport LN2</w:t>
      </w:r>
    </w:p>
    <w:p w:rsidRPr="00BA574E" w:rsidR="00B64D7B" w:rsidP="00E74FD4" w:rsidRDefault="00B64D7B" w14:paraId="0725F2A6" w14:textId="77777777">
      <w:pPr>
        <w:pStyle w:val="Heading5"/>
        <w:rPr>
          <w:b w:val="0"/>
        </w:rPr>
      </w:pPr>
      <w:bookmarkStart w:name="_Toc264465898" w:id="42"/>
      <w:bookmarkStart w:name="_Toc264465922" w:id="43"/>
      <w:bookmarkStart w:name="_Toc264466068" w:id="44"/>
      <w:bookmarkStart w:name="_Toc43121638" w:id="45"/>
      <w:r w:rsidRPr="00BA574E">
        <w:rPr>
          <w:b w:val="0"/>
        </w:rPr>
        <w:t>Material</w:t>
      </w:r>
      <w:r w:rsidRPr="00BA574E" w:rsidR="008A6D78">
        <w:rPr>
          <w:b w:val="0"/>
        </w:rPr>
        <w:t>s</w:t>
      </w:r>
      <w:bookmarkEnd w:id="42"/>
      <w:bookmarkEnd w:id="43"/>
      <w:bookmarkEnd w:id="44"/>
      <w:r w:rsidRPr="00BA574E" w:rsidR="00931465">
        <w:rPr>
          <w:b w:val="0"/>
        </w:rPr>
        <w:t xml:space="preserve"> and Consumables</w:t>
      </w:r>
      <w:bookmarkEnd w:id="45"/>
    </w:p>
    <w:p w:rsidRPr="000D6E03" w:rsidR="0019351C" w:rsidP="65AE7D21" w:rsidRDefault="0019351C" w14:paraId="1E2C8B32" w14:textId="34E2253F">
      <w:pPr>
        <w:pStyle w:val="ListParagraph"/>
        <w:numPr>
          <w:ilvl w:val="1"/>
          <w:numId w:val="5"/>
        </w:numPr>
        <w:spacing w:before="100" w:beforeAutospacing="1" w:after="100" w:afterAutospacing="1"/>
        <w:jc w:val="left"/>
        <w:rPr>
          <w:rFonts w:eastAsia="Arial Narrow" w:cs="Arial Narrow"/>
          <w:sz w:val="24"/>
          <w:lang w:eastAsia="en-GB"/>
        </w:rPr>
      </w:pPr>
      <w:r w:rsidRPr="65AE7D21">
        <w:rPr>
          <w:rFonts w:eastAsia="Arial Narrow" w:cs="Arial Narrow"/>
          <w:lang w:eastAsia="en-GB"/>
        </w:rPr>
        <w:t>UltraPure 1M Tris-HCI, pH 8.0 (15568025, Life Technologies Australia)</w:t>
      </w:r>
    </w:p>
    <w:p w:rsidRPr="000D6E03" w:rsidR="0019351C" w:rsidP="65AE7D21" w:rsidRDefault="0019351C" w14:paraId="3E24BE07" w14:textId="5DD54FF1">
      <w:pPr>
        <w:pStyle w:val="ListParagraph"/>
        <w:numPr>
          <w:ilvl w:val="1"/>
          <w:numId w:val="5"/>
        </w:numPr>
        <w:spacing w:before="100" w:beforeAutospacing="1" w:after="100" w:afterAutospacing="1"/>
        <w:jc w:val="left"/>
        <w:rPr>
          <w:rFonts w:eastAsia="Arial Narrow" w:cs="Arial Narrow"/>
          <w:sz w:val="24"/>
          <w:lang w:eastAsia="en-GB"/>
        </w:rPr>
      </w:pPr>
      <w:r w:rsidRPr="65AE7D21">
        <w:rPr>
          <w:rFonts w:eastAsia="Arial Narrow" w:cs="Arial Narrow"/>
          <w:lang w:eastAsia="en-GB"/>
        </w:rPr>
        <w:t>EDTA (0.5 M), pH 8.0, Nuclease-free (AM9260G, Life Technologies Australia)</w:t>
      </w:r>
    </w:p>
    <w:p w:rsidRPr="000D6E03" w:rsidR="0019351C" w:rsidP="65AE7D21" w:rsidRDefault="0019351C" w14:paraId="229AF0F4" w14:textId="5B68BE3F">
      <w:pPr>
        <w:pStyle w:val="ListParagraph"/>
        <w:numPr>
          <w:ilvl w:val="1"/>
          <w:numId w:val="5"/>
        </w:numPr>
        <w:spacing w:before="100" w:beforeAutospacing="1" w:after="100" w:afterAutospacing="1"/>
        <w:jc w:val="left"/>
        <w:rPr>
          <w:rFonts w:eastAsia="Arial Narrow" w:cs="Arial Narrow"/>
          <w:sz w:val="24"/>
          <w:lang w:eastAsia="en-GB"/>
        </w:rPr>
      </w:pPr>
      <w:r w:rsidRPr="65AE7D21">
        <w:rPr>
          <w:rFonts w:eastAsia="Arial Narrow" w:cs="Arial Narrow"/>
          <w:lang w:eastAsia="en-GB"/>
        </w:rPr>
        <w:t>Sodium Chloride (71580-500G, Sigma Aldrich)</w:t>
      </w:r>
    </w:p>
    <w:p w:rsidRPr="000D6E03" w:rsidR="0019351C" w:rsidP="65AE7D21" w:rsidRDefault="0019351C" w14:paraId="2D1A9563" w14:textId="6C2446B3">
      <w:pPr>
        <w:pStyle w:val="ListParagraph"/>
        <w:numPr>
          <w:ilvl w:val="1"/>
          <w:numId w:val="5"/>
        </w:numPr>
        <w:spacing w:before="100" w:beforeAutospacing="1" w:after="100" w:afterAutospacing="1"/>
        <w:jc w:val="left"/>
        <w:rPr>
          <w:rFonts w:eastAsia="Arial Narrow" w:cs="Arial Narrow"/>
          <w:sz w:val="24"/>
          <w:lang w:eastAsia="en-GB"/>
        </w:rPr>
      </w:pPr>
      <w:r w:rsidRPr="65AE7D21">
        <w:rPr>
          <w:rFonts w:eastAsia="Arial Narrow" w:cs="Arial Narrow"/>
          <w:lang w:eastAsia="en-GB"/>
        </w:rPr>
        <w:t>Chloroform: Isoamyl alcohol (24:1) (ACR327155000, Thermo Fisher</w:t>
      </w:r>
      <w:r w:rsidRPr="65AE7D21" w:rsidR="00C169B5">
        <w:rPr>
          <w:rFonts w:eastAsia="Arial Narrow" w:cs="Arial Narrow"/>
          <w:lang w:eastAsia="en-GB"/>
        </w:rPr>
        <w:t xml:space="preserve"> Scientific Australia</w:t>
      </w:r>
      <w:r w:rsidRPr="65AE7D21">
        <w:rPr>
          <w:rFonts w:eastAsia="Arial Narrow" w:cs="Arial Narrow"/>
          <w:lang w:eastAsia="en-GB"/>
        </w:rPr>
        <w:t>)</w:t>
      </w:r>
    </w:p>
    <w:p w:rsidRPr="000D6E03" w:rsidR="0019351C" w:rsidP="65AE7D21" w:rsidRDefault="0019351C" w14:paraId="377E0A4A" w14:textId="21CBEF0C">
      <w:pPr>
        <w:pStyle w:val="ListParagraph"/>
        <w:numPr>
          <w:ilvl w:val="1"/>
          <w:numId w:val="5"/>
        </w:numPr>
        <w:spacing w:before="100" w:beforeAutospacing="1" w:after="100" w:afterAutospacing="1"/>
        <w:jc w:val="left"/>
        <w:rPr>
          <w:rFonts w:eastAsia="Arial Narrow" w:cs="Arial Narrow"/>
          <w:sz w:val="24"/>
          <w:lang w:eastAsia="en-GB"/>
        </w:rPr>
      </w:pPr>
      <w:r w:rsidRPr="65AE7D21">
        <w:rPr>
          <w:rFonts w:eastAsia="Arial Narrow" w:cs="Arial Narrow"/>
          <w:lang w:eastAsia="en-GB"/>
        </w:rPr>
        <w:t>RNase solution (A7973, Promega)</w:t>
      </w:r>
    </w:p>
    <w:p w:rsidR="588EE9F6" w:rsidP="65AE7D21" w:rsidRDefault="588EE9F6" w14:paraId="76C9A459" w14:textId="32453F3C">
      <w:pPr>
        <w:pStyle w:val="ListParagraph"/>
        <w:numPr>
          <w:ilvl w:val="1"/>
          <w:numId w:val="5"/>
        </w:numPr>
        <w:spacing w:beforeAutospacing="1" w:afterAutospacing="1"/>
        <w:jc w:val="left"/>
        <w:rPr>
          <w:rFonts w:eastAsia="Arial Narrow" w:cs="Arial Narrow"/>
          <w:szCs w:val="22"/>
          <w:lang w:eastAsia="en-GB"/>
        </w:rPr>
      </w:pPr>
      <w:r w:rsidRPr="65AE7D21">
        <w:rPr>
          <w:rFonts w:eastAsia="Arial Narrow" w:cs="Arial Narrow"/>
          <w:szCs w:val="22"/>
          <w:lang w:eastAsia="en-GB"/>
        </w:rPr>
        <w:t>Proteinase K (PK) solution (MC5005, Promega)</w:t>
      </w:r>
    </w:p>
    <w:p w:rsidRPr="000D6E03" w:rsidR="00B156BC" w:rsidP="65AE7D21" w:rsidRDefault="00B156BC" w14:paraId="279E5C5A" w14:textId="365961C1">
      <w:pPr>
        <w:pStyle w:val="ListParagraph"/>
        <w:numPr>
          <w:ilvl w:val="1"/>
          <w:numId w:val="5"/>
        </w:numPr>
        <w:spacing w:before="100" w:beforeAutospacing="1" w:after="100" w:afterAutospacing="1"/>
        <w:jc w:val="left"/>
        <w:rPr>
          <w:rFonts w:eastAsia="Arial Narrow" w:cs="Arial Narrow"/>
          <w:sz w:val="24"/>
          <w:lang w:eastAsia="en-GB"/>
        </w:rPr>
      </w:pPr>
      <w:proofErr w:type="spellStart"/>
      <w:r w:rsidRPr="65AE7D21">
        <w:rPr>
          <w:rFonts w:eastAsia="Arial Narrow" w:cs="Arial Narrow"/>
        </w:rPr>
        <w:t>DNAzol</w:t>
      </w:r>
      <w:proofErr w:type="spellEnd"/>
      <w:r w:rsidRPr="65AE7D21">
        <w:rPr>
          <w:rFonts w:eastAsia="Arial Narrow" w:cs="Arial Narrow"/>
        </w:rPr>
        <w:t xml:space="preserve"> (10503027, Life Technologies)</w:t>
      </w:r>
    </w:p>
    <w:p w:rsidRPr="000D6E03" w:rsidR="0019351C" w:rsidP="65AE7D21" w:rsidRDefault="0019351C" w14:paraId="795D94E4" w14:textId="41EBD4F1">
      <w:pPr>
        <w:pStyle w:val="ListParagraph"/>
        <w:numPr>
          <w:ilvl w:val="1"/>
          <w:numId w:val="5"/>
        </w:numPr>
        <w:spacing w:before="100" w:beforeAutospacing="1" w:after="100" w:afterAutospacing="1"/>
        <w:jc w:val="left"/>
        <w:rPr>
          <w:rFonts w:eastAsia="Arial Narrow" w:cs="Arial Narrow"/>
          <w:sz w:val="24"/>
          <w:lang w:eastAsia="en-GB"/>
        </w:rPr>
      </w:pPr>
      <w:r w:rsidRPr="65AE7D21">
        <w:rPr>
          <w:rFonts w:eastAsia="Arial Narrow" w:cs="Arial Narrow"/>
          <w:lang w:eastAsia="en-GB"/>
        </w:rPr>
        <w:t>Ammonium Acetate 7.5 M Solution Molecular Biology Grade (A2706-100ML, Sigma)</w:t>
      </w:r>
    </w:p>
    <w:p w:rsidRPr="000D6E03" w:rsidR="0019351C" w:rsidP="65AE7D21" w:rsidRDefault="6608767F" w14:paraId="48A05408" w14:textId="361B4724">
      <w:pPr>
        <w:pStyle w:val="ListParagraph"/>
        <w:numPr>
          <w:ilvl w:val="1"/>
          <w:numId w:val="5"/>
        </w:numPr>
        <w:spacing w:before="100" w:beforeAutospacing="1" w:after="100" w:afterAutospacing="1"/>
        <w:jc w:val="left"/>
        <w:rPr>
          <w:rFonts w:eastAsia="Arial Narrow" w:cs="Arial Narrow"/>
          <w:sz w:val="24"/>
          <w:lang w:eastAsia="en-GB"/>
        </w:rPr>
      </w:pPr>
      <w:r w:rsidRPr="65AE7D21">
        <w:rPr>
          <w:rFonts w:eastAsia="Arial Narrow" w:cs="Arial Narrow"/>
          <w:lang w:eastAsia="en-GB"/>
        </w:rPr>
        <w:t>E</w:t>
      </w:r>
      <w:r w:rsidRPr="65AE7D21">
        <w:rPr>
          <w:rFonts w:eastAsia="Arial Narrow" w:cs="Arial Narrow"/>
          <w:szCs w:val="22"/>
          <w:lang w:eastAsia="en-GB"/>
        </w:rPr>
        <w:t xml:space="preserve">thanol (&gt;98%, </w:t>
      </w:r>
      <w:r w:rsidRPr="65AE7D21" w:rsidR="20D0653C">
        <w:rPr>
          <w:rFonts w:eastAsia="Arial Narrow" w:cs="Arial Narrow"/>
          <w:szCs w:val="22"/>
          <w:lang w:val="en-US"/>
        </w:rPr>
        <w:t>US015017, Thermo Fisher Scientific</w:t>
      </w:r>
      <w:r w:rsidRPr="65AE7D21">
        <w:rPr>
          <w:rFonts w:eastAsia="Arial Narrow" w:cs="Arial Narrow"/>
          <w:szCs w:val="22"/>
          <w:lang w:eastAsia="en-GB"/>
        </w:rPr>
        <w:t>)</w:t>
      </w:r>
    </w:p>
    <w:p w:rsidRPr="000D6E03" w:rsidR="000D6E03" w:rsidP="65AE7D21" w:rsidRDefault="5978F4C9" w14:paraId="58C67C8F" w14:textId="15A77BCC">
      <w:pPr>
        <w:pStyle w:val="ListParagraph"/>
        <w:numPr>
          <w:ilvl w:val="1"/>
          <w:numId w:val="5"/>
        </w:numPr>
        <w:rPr>
          <w:rFonts w:eastAsia="Arial Narrow" w:cs="Arial Narrow"/>
          <w:sz w:val="24"/>
        </w:rPr>
      </w:pPr>
      <w:r w:rsidRPr="65AE7D21">
        <w:rPr>
          <w:rFonts w:eastAsia="Arial Narrow" w:cs="Arial Narrow"/>
        </w:rPr>
        <w:t>Isopropanol (&gt;98%</w:t>
      </w:r>
      <w:r w:rsidRPr="65AE7D21" w:rsidR="0022D7D5">
        <w:rPr>
          <w:rFonts w:eastAsia="Arial Narrow" w:cs="Arial Narrow"/>
        </w:rPr>
        <w:t xml:space="preserve">, </w:t>
      </w:r>
      <w:r w:rsidRPr="65AE7D21" w:rsidR="0022D7D5">
        <w:rPr>
          <w:rFonts w:eastAsia="Arial Narrow" w:cs="Arial Narrow"/>
          <w:szCs w:val="22"/>
          <w:lang w:val="en-US"/>
        </w:rPr>
        <w:t>W205702-1KG-K, Sigma Aldrich</w:t>
      </w:r>
      <w:r w:rsidRPr="65AE7D21">
        <w:rPr>
          <w:rFonts w:eastAsia="Arial Narrow" w:cs="Arial Narrow"/>
          <w:szCs w:val="22"/>
        </w:rPr>
        <w:t>)</w:t>
      </w:r>
    </w:p>
    <w:p w:rsidRPr="000D6E03" w:rsidR="000D6E03" w:rsidP="65AE7D21" w:rsidRDefault="5978F4C9" w14:paraId="73BFF22E" w14:textId="77777777">
      <w:pPr>
        <w:pStyle w:val="ListParagraph"/>
        <w:numPr>
          <w:ilvl w:val="1"/>
          <w:numId w:val="5"/>
        </w:numPr>
        <w:rPr>
          <w:rFonts w:eastAsia="Arial Narrow" w:cs="Arial Narrow"/>
          <w:sz w:val="24"/>
        </w:rPr>
      </w:pPr>
      <w:r w:rsidRPr="65AE7D21">
        <w:rPr>
          <w:rFonts w:eastAsia="Arial Narrow" w:cs="Arial Narrow"/>
        </w:rPr>
        <w:t>AMPure beads (A63881, Beckman Coulter Australia)</w:t>
      </w:r>
    </w:p>
    <w:p w:rsidRPr="000D6E03" w:rsidR="0019351C" w:rsidP="65AE7D21" w:rsidRDefault="6608767F" w14:paraId="15E05654" w14:textId="3040D011">
      <w:pPr>
        <w:pStyle w:val="ListParagraph"/>
        <w:numPr>
          <w:ilvl w:val="1"/>
          <w:numId w:val="5"/>
        </w:numPr>
        <w:spacing w:before="100" w:beforeAutospacing="1" w:after="100" w:afterAutospacing="1"/>
        <w:jc w:val="left"/>
        <w:rPr>
          <w:rFonts w:eastAsia="Arial Narrow" w:cs="Arial Narrow"/>
          <w:sz w:val="24"/>
          <w:lang w:eastAsia="en-GB"/>
        </w:rPr>
      </w:pPr>
      <w:r w:rsidRPr="65AE7D21">
        <w:rPr>
          <w:rFonts w:eastAsia="Arial Narrow" w:cs="Arial Narrow"/>
          <w:lang w:eastAsia="en-GB"/>
        </w:rPr>
        <w:t xml:space="preserve">Distilled water Ultra-Pure </w:t>
      </w:r>
      <w:proofErr w:type="spellStart"/>
      <w:r w:rsidRPr="65AE7D21">
        <w:rPr>
          <w:rFonts w:eastAsia="Arial Narrow" w:cs="Arial Narrow"/>
          <w:lang w:eastAsia="en-GB"/>
        </w:rPr>
        <w:t>Dnase</w:t>
      </w:r>
      <w:proofErr w:type="spellEnd"/>
      <w:r w:rsidRPr="65AE7D21">
        <w:rPr>
          <w:rFonts w:eastAsia="Arial Narrow" w:cs="Arial Narrow"/>
          <w:lang w:eastAsia="en-GB"/>
        </w:rPr>
        <w:t>/</w:t>
      </w:r>
      <w:proofErr w:type="spellStart"/>
      <w:r w:rsidRPr="65AE7D21">
        <w:rPr>
          <w:rFonts w:eastAsia="Arial Narrow" w:cs="Arial Narrow"/>
          <w:lang w:eastAsia="en-GB"/>
        </w:rPr>
        <w:t>Rnase</w:t>
      </w:r>
      <w:proofErr w:type="spellEnd"/>
      <w:r w:rsidRPr="65AE7D21">
        <w:rPr>
          <w:rFonts w:eastAsia="Arial Narrow" w:cs="Arial Narrow"/>
          <w:lang w:eastAsia="en-GB"/>
        </w:rPr>
        <w:t xml:space="preserve"> free Gibco 500ml </w:t>
      </w:r>
    </w:p>
    <w:p w:rsidRPr="000D6E03" w:rsidR="00C169B5" w:rsidP="65AE7D21" w:rsidRDefault="7F34BC6D" w14:paraId="48DE4852" w14:textId="3A2373B4">
      <w:pPr>
        <w:pStyle w:val="ListParagraph"/>
        <w:numPr>
          <w:ilvl w:val="1"/>
          <w:numId w:val="5"/>
        </w:numPr>
        <w:rPr>
          <w:rFonts w:eastAsia="Arial Narrow" w:cs="Arial Narrow"/>
          <w:sz w:val="24"/>
          <w:lang w:eastAsia="en-GB"/>
        </w:rPr>
      </w:pPr>
      <w:r w:rsidRPr="65AE7D21">
        <w:rPr>
          <w:rFonts w:eastAsia="Arial Narrow" w:cs="Arial Narrow"/>
          <w:lang w:eastAsia="en-GB"/>
        </w:rPr>
        <w:t>Qubit 1X dsDNA HS Assay Kit (Q3323</w:t>
      </w:r>
      <w:r w:rsidRPr="65AE7D21" w:rsidR="3D961C60">
        <w:rPr>
          <w:rFonts w:eastAsia="Arial Narrow" w:cs="Arial Narrow"/>
          <w:lang w:eastAsia="en-GB"/>
        </w:rPr>
        <w:t>1</w:t>
      </w:r>
      <w:r w:rsidRPr="65AE7D21" w:rsidR="5C7508B8">
        <w:rPr>
          <w:rFonts w:eastAsia="Arial Narrow" w:cs="Arial Narrow"/>
          <w:lang w:eastAsia="en-GB"/>
        </w:rPr>
        <w:t xml:space="preserve">, </w:t>
      </w:r>
      <w:r w:rsidRPr="65AE7D21" w:rsidR="5E6559F5">
        <w:rPr>
          <w:rFonts w:eastAsia="Arial Narrow" w:cs="Arial Narrow"/>
          <w:lang w:eastAsia="en-GB"/>
        </w:rPr>
        <w:t xml:space="preserve">Life Technologies </w:t>
      </w:r>
      <w:r w:rsidRPr="65AE7D21" w:rsidR="5C7508B8">
        <w:rPr>
          <w:rFonts w:eastAsia="Arial Narrow" w:cs="Arial Narrow"/>
          <w:lang w:eastAsia="en-GB"/>
        </w:rPr>
        <w:t>Australia)</w:t>
      </w:r>
    </w:p>
    <w:p w:rsidRPr="000D6E03" w:rsidR="0019351C" w:rsidP="65AE7D21" w:rsidRDefault="6608767F" w14:paraId="4AB50D36" w14:textId="6C2FC285">
      <w:pPr>
        <w:pStyle w:val="ListParagraph"/>
        <w:numPr>
          <w:ilvl w:val="1"/>
          <w:numId w:val="5"/>
        </w:numPr>
        <w:spacing w:before="100" w:beforeAutospacing="1" w:after="100" w:afterAutospacing="1"/>
        <w:jc w:val="left"/>
        <w:rPr>
          <w:rFonts w:eastAsia="Arial Narrow" w:cs="Arial Narrow"/>
          <w:sz w:val="24"/>
          <w:lang w:eastAsia="en-GB"/>
        </w:rPr>
      </w:pPr>
      <w:r w:rsidRPr="65AE7D21">
        <w:rPr>
          <w:rFonts w:eastAsia="Arial Narrow" w:cs="Arial Narrow"/>
          <w:lang w:eastAsia="en-GB"/>
        </w:rPr>
        <w:t>Wide bore P1000 and P200 tips</w:t>
      </w:r>
    </w:p>
    <w:p w:rsidR="678E1A39" w:rsidP="65AE7D21" w:rsidRDefault="678E1A39" w14:paraId="628C7D83" w14:textId="76F9A540">
      <w:pPr>
        <w:pStyle w:val="ListParagraph"/>
        <w:numPr>
          <w:ilvl w:val="1"/>
          <w:numId w:val="5"/>
        </w:numPr>
        <w:spacing w:beforeAutospacing="1" w:afterAutospacing="1"/>
        <w:jc w:val="left"/>
        <w:rPr>
          <w:rFonts w:eastAsia="Arial Narrow" w:cs="Arial Narrow"/>
          <w:szCs w:val="22"/>
          <w:lang w:eastAsia="en-GB"/>
        </w:rPr>
      </w:pPr>
      <w:r w:rsidRPr="65AE7D21">
        <w:rPr>
          <w:rFonts w:eastAsia="Arial Narrow" w:cs="Arial Narrow"/>
          <w:szCs w:val="22"/>
          <w:lang w:eastAsia="en-GB"/>
        </w:rPr>
        <w:t xml:space="preserve">DNA </w:t>
      </w:r>
      <w:proofErr w:type="spellStart"/>
      <w:r w:rsidRPr="65AE7D21">
        <w:rPr>
          <w:rFonts w:eastAsia="Arial Narrow" w:cs="Arial Narrow"/>
          <w:szCs w:val="22"/>
          <w:lang w:eastAsia="en-GB"/>
        </w:rPr>
        <w:t>LoBind</w:t>
      </w:r>
      <w:proofErr w:type="spellEnd"/>
      <w:r w:rsidRPr="65AE7D21">
        <w:rPr>
          <w:rFonts w:eastAsia="Arial Narrow" w:cs="Arial Narrow"/>
          <w:szCs w:val="22"/>
          <w:lang w:eastAsia="en-GB"/>
        </w:rPr>
        <w:t xml:space="preserve"> tubes 1.5ml (0030108051, Eppendorf)</w:t>
      </w:r>
    </w:p>
    <w:p w:rsidR="678E1A39" w:rsidP="65AE7D21" w:rsidRDefault="678E1A39" w14:paraId="6C4113DD" w14:textId="24C314C4">
      <w:pPr>
        <w:pStyle w:val="ListParagraph"/>
        <w:numPr>
          <w:ilvl w:val="1"/>
          <w:numId w:val="5"/>
        </w:numPr>
        <w:spacing w:beforeAutospacing="1" w:afterAutospacing="1"/>
        <w:jc w:val="left"/>
        <w:rPr>
          <w:rFonts w:eastAsia="Arial Narrow" w:cs="Arial Narrow"/>
          <w:szCs w:val="22"/>
          <w:lang w:eastAsia="en-GB"/>
        </w:rPr>
      </w:pPr>
      <w:r w:rsidRPr="65AE7D21">
        <w:rPr>
          <w:rFonts w:eastAsia="Arial Narrow" w:cs="Arial Narrow"/>
          <w:szCs w:val="22"/>
          <w:lang w:eastAsia="en-GB"/>
        </w:rPr>
        <w:t xml:space="preserve">DNA </w:t>
      </w:r>
      <w:proofErr w:type="spellStart"/>
      <w:r w:rsidRPr="65AE7D21">
        <w:rPr>
          <w:rFonts w:eastAsia="Arial Narrow" w:cs="Arial Narrow"/>
          <w:szCs w:val="22"/>
          <w:lang w:eastAsia="en-GB"/>
        </w:rPr>
        <w:t>LoBind</w:t>
      </w:r>
      <w:proofErr w:type="spellEnd"/>
      <w:r w:rsidRPr="65AE7D21">
        <w:rPr>
          <w:rFonts w:eastAsia="Arial Narrow" w:cs="Arial Narrow"/>
          <w:szCs w:val="22"/>
          <w:lang w:eastAsia="en-GB"/>
        </w:rPr>
        <w:t xml:space="preserve"> tubes 2ml (0030108078, Eppendorf)</w:t>
      </w:r>
    </w:p>
    <w:p w:rsidR="678E1A39" w:rsidP="65AE7D21" w:rsidRDefault="678E1A39" w14:paraId="052CFD95" w14:textId="614447FF">
      <w:pPr>
        <w:pStyle w:val="ListParagraph"/>
        <w:numPr>
          <w:ilvl w:val="1"/>
          <w:numId w:val="5"/>
        </w:numPr>
        <w:spacing w:beforeAutospacing="1" w:afterAutospacing="1"/>
        <w:jc w:val="left"/>
        <w:rPr>
          <w:szCs w:val="22"/>
          <w:lang w:eastAsia="en-GB"/>
        </w:rPr>
      </w:pPr>
      <w:r w:rsidRPr="65AE7D21">
        <w:rPr>
          <w:rFonts w:eastAsia="Arial Narrow" w:cs="Arial Narrow"/>
          <w:szCs w:val="22"/>
          <w:lang w:eastAsia="en-GB"/>
        </w:rPr>
        <w:t>Liquid Nitrogen</w:t>
      </w:r>
    </w:p>
    <w:p w:rsidR="678E1A39" w:rsidP="65AE7D21" w:rsidRDefault="678E1A39" w14:paraId="248E58DB" w14:textId="46FD332D">
      <w:pPr>
        <w:pStyle w:val="ListParagraph"/>
        <w:numPr>
          <w:ilvl w:val="1"/>
          <w:numId w:val="5"/>
        </w:numPr>
        <w:spacing w:beforeAutospacing="1" w:afterAutospacing="1"/>
        <w:jc w:val="left"/>
        <w:rPr>
          <w:szCs w:val="22"/>
          <w:lang w:eastAsia="en-GB"/>
        </w:rPr>
      </w:pPr>
      <w:r w:rsidRPr="65AE7D21">
        <w:rPr>
          <w:rFonts w:eastAsia="Arial Narrow" w:cs="Arial Narrow"/>
          <w:szCs w:val="22"/>
          <w:lang w:eastAsia="en-GB"/>
        </w:rPr>
        <w:t>Dry Ice</w:t>
      </w:r>
    </w:p>
    <w:p w:rsidR="53589DA7" w:rsidP="65AE7D21" w:rsidRDefault="53589DA7" w14:paraId="1E9E8E5A" w14:textId="524D3856">
      <w:pPr>
        <w:pStyle w:val="ListParagraph"/>
        <w:numPr>
          <w:ilvl w:val="1"/>
          <w:numId w:val="5"/>
        </w:numPr>
        <w:spacing w:beforeAutospacing="1" w:afterAutospacing="1" w:line="259" w:lineRule="auto"/>
        <w:jc w:val="left"/>
        <w:rPr>
          <w:rFonts w:eastAsia="Arial Narrow" w:cs="Arial Narrow"/>
          <w:szCs w:val="22"/>
        </w:rPr>
      </w:pPr>
      <w:r w:rsidRPr="65AE7D21">
        <w:rPr>
          <w:szCs w:val="22"/>
        </w:rPr>
        <w:t>Spatula (Sterile)</w:t>
      </w:r>
    </w:p>
    <w:p w:rsidR="678E1A39" w:rsidP="65AE7D21" w:rsidRDefault="678E1A39" w14:paraId="3C926BB9" w14:textId="63185403">
      <w:pPr>
        <w:pStyle w:val="ListParagraph"/>
        <w:numPr>
          <w:ilvl w:val="1"/>
          <w:numId w:val="5"/>
        </w:numPr>
        <w:spacing w:beforeAutospacing="1" w:afterAutospacing="1"/>
        <w:jc w:val="left"/>
        <w:rPr>
          <w:rFonts w:eastAsia="Arial Narrow" w:cs="Arial Narrow"/>
          <w:szCs w:val="22"/>
          <w:lang w:eastAsia="en-GB"/>
        </w:rPr>
      </w:pPr>
      <w:r w:rsidRPr="65AE7D21">
        <w:rPr>
          <w:rFonts w:eastAsia="Arial Narrow" w:cs="Arial Narrow"/>
          <w:szCs w:val="22"/>
          <w:lang w:eastAsia="en-GB"/>
        </w:rPr>
        <w:t>Falcon tube 15ml (FAL352096, In Vitro Technologies)</w:t>
      </w:r>
    </w:p>
    <w:p w:rsidR="20AF62F4" w:rsidP="20AF62F4" w:rsidRDefault="20AF62F4" w14:paraId="1ECFF0A6" w14:textId="316D8CDA">
      <w:pPr>
        <w:pStyle w:val="Heading4"/>
        <w:numPr>
          <w:ilvl w:val="1"/>
          <w:numId w:val="0"/>
        </w:numPr>
        <w:rPr>
          <w:b w:val="0"/>
        </w:rPr>
      </w:pPr>
    </w:p>
    <w:p w:rsidRPr="00BA574E" w:rsidR="006F3C01" w:rsidP="20AF62F4" w:rsidRDefault="006F3C01" w14:paraId="0D93EE25" w14:textId="03D04E10">
      <w:pPr>
        <w:pStyle w:val="Heading4"/>
        <w:numPr>
          <w:ilvl w:val="1"/>
          <w:numId w:val="0"/>
        </w:numPr>
        <w:rPr>
          <w:b w:val="0"/>
        </w:rPr>
      </w:pPr>
      <w:bookmarkStart w:name="_Toc264465902" w:id="46"/>
      <w:bookmarkStart w:name="_Toc264465926" w:id="47"/>
      <w:bookmarkStart w:name="_Toc264466072" w:id="48"/>
      <w:bookmarkStart w:name="_Toc43121639" w:id="49"/>
      <w:r>
        <w:rPr>
          <w:b w:val="0"/>
        </w:rPr>
        <w:t>PROCEDURE</w:t>
      </w:r>
      <w:bookmarkEnd w:id="46"/>
      <w:bookmarkEnd w:id="47"/>
      <w:bookmarkEnd w:id="48"/>
      <w:bookmarkEnd w:id="49"/>
      <w:r w:rsidR="0019351C">
        <w:rPr>
          <w:b w:val="0"/>
        </w:rPr>
        <w:t>S</w:t>
      </w:r>
    </w:p>
    <w:p w:rsidR="65AE7D21" w:rsidP="65AE7D21" w:rsidRDefault="65AE7D21" w14:paraId="762C5B4B" w14:textId="2DECE96A">
      <w:pPr>
        <w:rPr>
          <w:rFonts w:ascii="Arial Narrow" w:hAnsi="Arial Narrow"/>
        </w:rPr>
      </w:pPr>
    </w:p>
    <w:p w:rsidRPr="000D6E03" w:rsidR="00E236F7" w:rsidP="00E236F7" w:rsidRDefault="008A1F4F" w14:paraId="16C0F9FA" w14:textId="1B4E01B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b/>
          <w:bCs/>
          <w:szCs w:val="22"/>
        </w:rPr>
      </w:pPr>
      <w:r w:rsidRPr="00BA574E">
        <w:rPr>
          <w:rFonts w:ascii="Arial Narrow" w:hAnsi="Arial Narrow"/>
          <w:szCs w:val="22"/>
        </w:rPr>
        <w:t>A</w:t>
      </w:r>
      <w:r w:rsidRPr="00BA574E" w:rsidR="0019351C">
        <w:rPr>
          <w:rFonts w:ascii="Arial Narrow" w:hAnsi="Arial Narrow"/>
          <w:szCs w:val="22"/>
        </w:rPr>
        <w:t xml:space="preserve">. </w:t>
      </w:r>
      <w:r w:rsidRPr="00BA574E" w:rsidR="000D6E03">
        <w:rPr>
          <w:rFonts w:ascii="Arial Narrow" w:hAnsi="Arial Narrow"/>
          <w:szCs w:val="22"/>
          <w:u w:val="single"/>
        </w:rPr>
        <w:t>Homogenisation of Coral Fragments</w:t>
      </w:r>
      <w:r w:rsidRPr="00BA574E" w:rsidR="000D6E03">
        <w:rPr>
          <w:rFonts w:ascii="Arial Narrow" w:hAnsi="Arial Narrow"/>
          <w:szCs w:val="22"/>
        </w:rPr>
        <w:t>:</w:t>
      </w:r>
    </w:p>
    <w:p w:rsidRPr="000D6E03" w:rsidR="008A1F4F" w:rsidP="00E236F7" w:rsidRDefault="008A1F4F" w14:paraId="4A44502D" w14:textId="39C4A85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Cs w:val="22"/>
        </w:rPr>
      </w:pPr>
    </w:p>
    <w:p w:rsidRPr="006D0885" w:rsidR="00F4408A" w:rsidP="65AE7D21" w:rsidRDefault="008A1F4F" w14:paraId="7A60CCD6" w14:textId="5EEC17B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  <w:r w:rsidRPr="006D0885">
        <w:rPr>
          <w:rFonts w:ascii="Arial Narrow" w:hAnsi="Arial Narrow" w:cs="Arial"/>
          <w:sz w:val="22"/>
          <w:szCs w:val="22"/>
        </w:rPr>
        <w:t>Before sample processing</w:t>
      </w:r>
      <w:r w:rsidRPr="006D0885" w:rsidR="49CC0735">
        <w:rPr>
          <w:rFonts w:ascii="Arial Narrow" w:hAnsi="Arial Narrow" w:cs="Arial"/>
          <w:sz w:val="22"/>
          <w:szCs w:val="22"/>
        </w:rPr>
        <w:t>:</w:t>
      </w:r>
    </w:p>
    <w:p w:rsidRPr="006D0885" w:rsidR="00023E5B" w:rsidP="00023E5B" w:rsidRDefault="00023E5B" w14:paraId="513842F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</w:p>
    <w:p w:rsidRPr="006D0885" w:rsidR="00023E5B" w:rsidP="00023E5B" w:rsidRDefault="00023E5B" w14:paraId="4B6283A7" w14:textId="5C9D943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  <w:r w:rsidRPr="006D0885">
        <w:rPr>
          <w:rFonts w:ascii="Arial Narrow" w:hAnsi="Arial Narrow" w:cs="Arial"/>
          <w:sz w:val="22"/>
          <w:szCs w:val="22"/>
        </w:rPr>
        <w:t xml:space="preserve">1. </w:t>
      </w:r>
      <w:r w:rsidRPr="006D0885" w:rsidR="32A252BC">
        <w:rPr>
          <w:rFonts w:ascii="Arial Narrow" w:hAnsi="Arial Narrow" w:cs="Arial"/>
          <w:sz w:val="22"/>
          <w:szCs w:val="22"/>
        </w:rPr>
        <w:t>P</w:t>
      </w:r>
      <w:r w:rsidRPr="006D0885" w:rsidR="008A1F4F">
        <w:rPr>
          <w:rFonts w:ascii="Arial Narrow" w:hAnsi="Arial Narrow" w:cs="Arial"/>
          <w:sz w:val="22"/>
          <w:szCs w:val="22"/>
        </w:rPr>
        <w:t xml:space="preserve">repare </w:t>
      </w:r>
      <w:r w:rsidRPr="006D0885" w:rsidR="00F4408A">
        <w:rPr>
          <w:rFonts w:ascii="Arial Narrow" w:hAnsi="Arial Narrow" w:cs="Arial"/>
          <w:sz w:val="22"/>
          <w:szCs w:val="22"/>
        </w:rPr>
        <w:t>High-salt TE buffer [2mM EDTA, 10mM Tris-HCl, and 1 M NaCl]</w:t>
      </w:r>
      <w:r w:rsidRPr="006D0885" w:rsidR="000D6E03">
        <w:rPr>
          <w:rFonts w:ascii="Arial Narrow" w:hAnsi="Arial Narrow" w:cs="Arial"/>
          <w:sz w:val="22"/>
          <w:szCs w:val="22"/>
        </w:rPr>
        <w:t xml:space="preserve"> by c</w:t>
      </w:r>
      <w:r w:rsidRPr="006D0885" w:rsidR="00F4408A">
        <w:rPr>
          <w:rFonts w:ascii="Arial Narrow" w:hAnsi="Arial Narrow" w:cs="Arial"/>
          <w:sz w:val="22"/>
          <w:szCs w:val="22"/>
        </w:rPr>
        <w:t>ombin</w:t>
      </w:r>
      <w:r w:rsidRPr="006D0885" w:rsidR="000D6E03">
        <w:rPr>
          <w:rFonts w:ascii="Arial Narrow" w:hAnsi="Arial Narrow" w:cs="Arial"/>
          <w:sz w:val="22"/>
          <w:szCs w:val="22"/>
        </w:rPr>
        <w:t>ing</w:t>
      </w:r>
      <w:r w:rsidRPr="006D0885" w:rsidR="00F4408A">
        <w:rPr>
          <w:rFonts w:ascii="Arial Narrow" w:hAnsi="Arial Narrow" w:cs="Arial"/>
          <w:sz w:val="22"/>
          <w:szCs w:val="22"/>
        </w:rPr>
        <w:t xml:space="preserve"> 2.907g NaCl, 200µl</w:t>
      </w:r>
      <w:r w:rsidRPr="006D0885" w:rsidR="009C46C9">
        <w:rPr>
          <w:rFonts w:ascii="Arial Narrow" w:hAnsi="Arial Narrow" w:cs="Arial"/>
          <w:sz w:val="22"/>
          <w:szCs w:val="22"/>
        </w:rPr>
        <w:t xml:space="preserve"> </w:t>
      </w:r>
      <w:r w:rsidRPr="006D0885" w:rsidR="34E5612C">
        <w:rPr>
          <w:rFonts w:ascii="Arial Narrow" w:hAnsi="Arial Narrow" w:cs="Arial"/>
          <w:sz w:val="22"/>
          <w:szCs w:val="22"/>
        </w:rPr>
        <w:t xml:space="preserve">0.5M EDTA (pH=8), and 500µl </w:t>
      </w:r>
      <w:r w:rsidRPr="006D0885" w:rsidR="009C46C9">
        <w:rPr>
          <w:rFonts w:ascii="Arial Narrow" w:hAnsi="Arial Narrow" w:cs="Arial"/>
          <w:sz w:val="22"/>
          <w:szCs w:val="22"/>
        </w:rPr>
        <w:t>1M Tris-HCl (pH=8) and adjust the final volume to 50ml with nuclease free water.</w:t>
      </w:r>
    </w:p>
    <w:p w:rsidRPr="006D0885" w:rsidR="00023E5B" w:rsidP="00023E5B" w:rsidRDefault="00023E5B" w14:paraId="244B428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eastAsia="Arial Narrow" w:cs="Arial"/>
          <w:sz w:val="22"/>
          <w:szCs w:val="22"/>
        </w:rPr>
      </w:pPr>
    </w:p>
    <w:p w:rsidRPr="006D0885" w:rsidR="00023E5B" w:rsidP="00023E5B" w:rsidRDefault="00023E5B" w14:paraId="3EC0C0C4" w14:textId="288FE82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  <w:r w:rsidRPr="006D0885">
        <w:rPr>
          <w:rFonts w:ascii="Arial Narrow" w:hAnsi="Arial Narrow" w:cs="Arial"/>
          <w:sz w:val="22"/>
          <w:szCs w:val="22"/>
        </w:rPr>
        <w:t xml:space="preserve">2. </w:t>
      </w:r>
      <w:r w:rsidRPr="006D0885" w:rsidR="6DFD7840">
        <w:rPr>
          <w:rFonts w:ascii="Arial Narrow" w:hAnsi="Arial Narrow" w:cs="Arial"/>
          <w:sz w:val="22"/>
          <w:szCs w:val="22"/>
        </w:rPr>
        <w:t>Take ~500ml Liquid Nitrogen in Flask Dewar/equivalent.</w:t>
      </w:r>
    </w:p>
    <w:p w:rsidRPr="006D0885" w:rsidR="006D0885" w:rsidP="006D0885" w:rsidRDefault="006D0885" w14:paraId="7F7C9CC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</w:p>
    <w:p w:rsidRPr="006D0885" w:rsidR="00023E5B" w:rsidP="006D0885" w:rsidRDefault="006D0885" w14:paraId="65DC5C3C" w14:textId="62EA247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  <w:r w:rsidRPr="006D0885">
        <w:rPr>
          <w:rFonts w:ascii="Arial Narrow" w:hAnsi="Arial Narrow" w:cs="Arial"/>
          <w:sz w:val="22"/>
          <w:szCs w:val="22"/>
        </w:rPr>
        <w:lastRenderedPageBreak/>
        <w:t xml:space="preserve">3. </w:t>
      </w:r>
      <w:r w:rsidRPr="006D0885" w:rsidR="67AFDF19">
        <w:rPr>
          <w:rFonts w:ascii="Arial Narrow" w:hAnsi="Arial Narrow" w:cs="Arial"/>
          <w:sz w:val="22"/>
          <w:szCs w:val="22"/>
        </w:rPr>
        <w:t>Take dry ice in an esky/ a container.</w:t>
      </w:r>
    </w:p>
    <w:p w:rsidRPr="006D0885" w:rsidR="006D0885" w:rsidP="006D0885" w:rsidRDefault="006D0885" w14:paraId="21F74D4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</w:p>
    <w:p w:rsidRPr="006D0885" w:rsidR="67AFDF19" w:rsidP="006D0885" w:rsidRDefault="006D0885" w14:paraId="25D4EB72" w14:textId="6BF4F12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  <w:r w:rsidRPr="006D0885">
        <w:rPr>
          <w:rFonts w:ascii="Arial Narrow" w:hAnsi="Arial Narrow" w:cs="Arial"/>
          <w:sz w:val="22"/>
          <w:szCs w:val="22"/>
        </w:rPr>
        <w:t xml:space="preserve">4. </w:t>
      </w:r>
      <w:r w:rsidRPr="006D0885" w:rsidR="67AFDF19">
        <w:rPr>
          <w:rFonts w:ascii="Arial Narrow" w:hAnsi="Arial Narrow" w:cs="Arial"/>
          <w:sz w:val="22"/>
          <w:szCs w:val="22"/>
        </w:rPr>
        <w:t>Take ice in an esky/ a container</w:t>
      </w:r>
    </w:p>
    <w:p w:rsidRPr="000D6E03" w:rsidR="009C46C9" w:rsidP="008A1F4F" w:rsidRDefault="009C46C9" w14:paraId="730FC9E4" w14:textId="7B161DE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 w:val="22"/>
          <w:szCs w:val="22"/>
        </w:rPr>
      </w:pPr>
    </w:p>
    <w:p w:rsidRPr="000D6E03" w:rsidR="00CF04D0" w:rsidP="00E236F7" w:rsidRDefault="00CF04D0" w14:paraId="70983C8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 w:val="22"/>
          <w:szCs w:val="22"/>
        </w:rPr>
      </w:pPr>
    </w:p>
    <w:p w:rsidRPr="000D6E03" w:rsidR="009F42B6" w:rsidP="00AA6C93" w:rsidRDefault="00AA6C93" w14:paraId="24ABF7E8" w14:textId="0933EF1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 w:val="22"/>
          <w:szCs w:val="22"/>
        </w:rPr>
      </w:pPr>
      <w:r w:rsidRPr="65AE7D21">
        <w:rPr>
          <w:rFonts w:ascii="Arial Narrow" w:hAnsi="Arial Narrow"/>
          <w:sz w:val="22"/>
          <w:szCs w:val="22"/>
        </w:rPr>
        <w:t xml:space="preserve">1. </w:t>
      </w:r>
      <w:r w:rsidRPr="65AE7D21" w:rsidR="000D6E03">
        <w:rPr>
          <w:rFonts w:ascii="Arial Narrow" w:hAnsi="Arial Narrow"/>
          <w:sz w:val="22"/>
          <w:szCs w:val="22"/>
        </w:rPr>
        <w:t>Chill the mortar and pestle in Liquid Nitrogen (LN2)</w:t>
      </w:r>
      <w:r w:rsidRPr="65AE7D21" w:rsidR="00A95485">
        <w:rPr>
          <w:rFonts w:ascii="Arial Narrow" w:hAnsi="Arial Narrow"/>
          <w:sz w:val="22"/>
          <w:szCs w:val="22"/>
        </w:rPr>
        <w:t>.</w:t>
      </w:r>
      <w:r w:rsidRPr="65AE7D21" w:rsidR="60683303">
        <w:rPr>
          <w:rFonts w:ascii="Arial Narrow" w:hAnsi="Arial Narrow"/>
          <w:sz w:val="22"/>
          <w:szCs w:val="22"/>
        </w:rPr>
        <w:t xml:space="preserve"> Top-up the LN2 2-3 times to chill completely.</w:t>
      </w:r>
    </w:p>
    <w:p w:rsidRPr="000D6E03" w:rsidR="008A4B41" w:rsidP="00AA6C93" w:rsidRDefault="008A4B41" w14:paraId="0385808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 w:val="22"/>
          <w:szCs w:val="22"/>
        </w:rPr>
      </w:pPr>
    </w:p>
    <w:p w:rsidRPr="000D6E03" w:rsidR="000D6E03" w:rsidP="000D6E03" w:rsidRDefault="009F42B6" w14:paraId="087F3650" w14:textId="3FF7947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 w:val="22"/>
          <w:szCs w:val="22"/>
        </w:rPr>
      </w:pPr>
      <w:r w:rsidRPr="65AE7D21">
        <w:rPr>
          <w:rFonts w:ascii="Arial Narrow" w:hAnsi="Arial Narrow"/>
          <w:sz w:val="22"/>
          <w:szCs w:val="22"/>
        </w:rPr>
        <w:t>2.</w:t>
      </w:r>
      <w:r w:rsidR="000D6E03">
        <w:t xml:space="preserve"> </w:t>
      </w:r>
      <w:r w:rsidRPr="65AE7D21" w:rsidR="000D6E03">
        <w:rPr>
          <w:rFonts w:ascii="Arial Narrow" w:hAnsi="Arial Narrow"/>
          <w:sz w:val="22"/>
          <w:szCs w:val="22"/>
        </w:rPr>
        <w:t xml:space="preserve">Grind the </w:t>
      </w:r>
      <w:r w:rsidRPr="65AE7D21" w:rsidR="58749E1F">
        <w:rPr>
          <w:rFonts w:ascii="Arial Narrow" w:hAnsi="Arial Narrow"/>
          <w:sz w:val="22"/>
          <w:szCs w:val="22"/>
        </w:rPr>
        <w:t xml:space="preserve">coral </w:t>
      </w:r>
      <w:r w:rsidRPr="65AE7D21" w:rsidR="000D6E03">
        <w:rPr>
          <w:rFonts w:ascii="Arial Narrow" w:hAnsi="Arial Narrow"/>
          <w:sz w:val="22"/>
          <w:szCs w:val="22"/>
        </w:rPr>
        <w:t xml:space="preserve">fragment </w:t>
      </w:r>
      <w:r w:rsidRPr="65AE7D21" w:rsidR="03D32666">
        <w:rPr>
          <w:rFonts w:ascii="Arial Narrow" w:hAnsi="Arial Narrow"/>
          <w:sz w:val="22"/>
          <w:szCs w:val="22"/>
        </w:rPr>
        <w:t>into a</w:t>
      </w:r>
      <w:r w:rsidRPr="65AE7D21" w:rsidR="000D6E03">
        <w:rPr>
          <w:rFonts w:ascii="Arial Narrow" w:hAnsi="Arial Narrow"/>
          <w:sz w:val="22"/>
          <w:szCs w:val="22"/>
        </w:rPr>
        <w:t xml:space="preserve"> fine powder. </w:t>
      </w:r>
      <w:r w:rsidRPr="65AE7D21" w:rsidR="7E0C144A">
        <w:rPr>
          <w:rFonts w:ascii="Arial Narrow" w:hAnsi="Arial Narrow"/>
          <w:sz w:val="22"/>
          <w:szCs w:val="22"/>
        </w:rPr>
        <w:t xml:space="preserve">Do not let it to dry and top-up the LN2 frequently. </w:t>
      </w:r>
      <w:r w:rsidRPr="65AE7D21" w:rsidR="000D6E03">
        <w:rPr>
          <w:rFonts w:ascii="Arial Narrow" w:hAnsi="Arial Narrow"/>
          <w:sz w:val="22"/>
          <w:szCs w:val="22"/>
        </w:rPr>
        <w:t>Grinding takes time ~5</w:t>
      </w:r>
      <w:r w:rsidRPr="65AE7D21" w:rsidR="314DE095">
        <w:rPr>
          <w:rFonts w:ascii="Arial Narrow" w:hAnsi="Arial Narrow"/>
          <w:sz w:val="22"/>
          <w:szCs w:val="22"/>
        </w:rPr>
        <w:t>-8</w:t>
      </w:r>
      <w:r w:rsidRPr="65AE7D21" w:rsidR="000D6E03">
        <w:rPr>
          <w:rFonts w:ascii="Arial Narrow" w:hAnsi="Arial Narrow"/>
          <w:sz w:val="22"/>
          <w:szCs w:val="22"/>
        </w:rPr>
        <w:t>min.</w:t>
      </w:r>
    </w:p>
    <w:p w:rsidRPr="000D6E03" w:rsidR="00EC4F14" w:rsidP="00AA6C93" w:rsidRDefault="00EC4F14" w14:paraId="0CE9577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 w:val="22"/>
          <w:szCs w:val="22"/>
        </w:rPr>
      </w:pPr>
    </w:p>
    <w:p w:rsidRPr="000D6E03" w:rsidR="000D6E03" w:rsidP="000D6E03" w:rsidRDefault="009F42B6" w14:paraId="3A04C69A" w14:textId="4BD1D80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 w:val="22"/>
          <w:szCs w:val="22"/>
        </w:rPr>
      </w:pPr>
      <w:r w:rsidRPr="65AE7D21">
        <w:rPr>
          <w:rFonts w:ascii="Arial Narrow" w:hAnsi="Arial Narrow"/>
          <w:sz w:val="22"/>
          <w:szCs w:val="22"/>
        </w:rPr>
        <w:t xml:space="preserve">3. </w:t>
      </w:r>
      <w:r w:rsidRPr="65AE7D21" w:rsidR="000D6E03">
        <w:rPr>
          <w:rFonts w:ascii="Arial Narrow" w:hAnsi="Arial Narrow"/>
          <w:sz w:val="22"/>
          <w:szCs w:val="22"/>
        </w:rPr>
        <w:t>Place a Falcon tube (15</w:t>
      </w:r>
      <w:r w:rsidRPr="65AE7D21" w:rsidR="698C2F62">
        <w:rPr>
          <w:rFonts w:ascii="Arial Narrow" w:hAnsi="Arial Narrow"/>
          <w:sz w:val="22"/>
          <w:szCs w:val="22"/>
        </w:rPr>
        <w:t xml:space="preserve">ml) </w:t>
      </w:r>
      <w:r w:rsidRPr="65AE7D21" w:rsidR="000D6E03">
        <w:rPr>
          <w:rFonts w:ascii="Arial Narrow" w:hAnsi="Arial Narrow"/>
          <w:sz w:val="22"/>
          <w:szCs w:val="22"/>
        </w:rPr>
        <w:t xml:space="preserve">in a dry ice to chill it and swirl </w:t>
      </w:r>
      <w:r w:rsidRPr="65AE7D21" w:rsidR="2BDA44FD">
        <w:rPr>
          <w:rFonts w:ascii="Arial Narrow" w:hAnsi="Arial Narrow"/>
          <w:sz w:val="22"/>
          <w:szCs w:val="22"/>
        </w:rPr>
        <w:t xml:space="preserve">ground </w:t>
      </w:r>
      <w:r w:rsidRPr="65AE7D21" w:rsidR="000D6E03">
        <w:rPr>
          <w:rFonts w:ascii="Arial Narrow" w:hAnsi="Arial Narrow"/>
          <w:sz w:val="22"/>
          <w:szCs w:val="22"/>
        </w:rPr>
        <w:t xml:space="preserve">fine fragment powder with pestle and pour fragment powder-LN2 solution into the falcon tube. Top-up LN2 in the mortar and try to pour all fragment-LN2 solution into the falcon tube. Keep the falcon tube's lid </w:t>
      </w:r>
      <w:r w:rsidRPr="65AE7D21" w:rsidR="030CE1C7">
        <w:rPr>
          <w:rFonts w:ascii="Arial Narrow" w:hAnsi="Arial Narrow"/>
          <w:sz w:val="22"/>
          <w:szCs w:val="22"/>
        </w:rPr>
        <w:t xml:space="preserve">loosely/half opened </w:t>
      </w:r>
      <w:r w:rsidRPr="65AE7D21" w:rsidR="000D6E03">
        <w:rPr>
          <w:rFonts w:ascii="Arial Narrow" w:hAnsi="Arial Narrow"/>
          <w:sz w:val="22"/>
          <w:szCs w:val="22"/>
        </w:rPr>
        <w:t>so that LN2 evaporates out.</w:t>
      </w:r>
    </w:p>
    <w:p w:rsidR="006273EB" w:rsidP="000D6E03" w:rsidRDefault="006273EB" w14:paraId="7EAA0917" w14:textId="5C2BC2C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Cs w:val="22"/>
        </w:rPr>
      </w:pPr>
    </w:p>
    <w:p w:rsidRPr="000D6E03" w:rsidR="006273EB" w:rsidP="000D6E03" w:rsidRDefault="006273EB" w14:paraId="15DCE74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Cs w:val="22"/>
        </w:rPr>
      </w:pPr>
    </w:p>
    <w:p w:rsidR="00243CD0" w:rsidP="00931465" w:rsidRDefault="00E236F7" w14:paraId="77EB3309" w14:textId="2903399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Cs w:val="22"/>
        </w:rPr>
      </w:pPr>
      <w:r w:rsidRPr="00BA574E">
        <w:rPr>
          <w:rFonts w:ascii="Arial Narrow" w:hAnsi="Arial Narrow"/>
          <w:szCs w:val="22"/>
        </w:rPr>
        <w:t>B</w:t>
      </w:r>
      <w:r w:rsidRPr="00BA574E" w:rsidR="00243CD0">
        <w:rPr>
          <w:rFonts w:ascii="Arial Narrow" w:hAnsi="Arial Narrow"/>
          <w:szCs w:val="22"/>
        </w:rPr>
        <w:t xml:space="preserve">. </w:t>
      </w:r>
      <w:r w:rsidRPr="00BA574E" w:rsidR="008E44A7">
        <w:rPr>
          <w:rFonts w:ascii="Arial Narrow" w:hAnsi="Arial Narrow"/>
          <w:szCs w:val="22"/>
          <w:u w:val="single"/>
        </w:rPr>
        <w:t>Sample lysis</w:t>
      </w:r>
      <w:r w:rsidRPr="00BA574E" w:rsidR="008E44A7">
        <w:rPr>
          <w:rFonts w:ascii="Arial Narrow" w:hAnsi="Arial Narrow"/>
          <w:szCs w:val="22"/>
        </w:rPr>
        <w:t>:</w:t>
      </w:r>
    </w:p>
    <w:p w:rsidR="00B663E1" w:rsidP="00931465" w:rsidRDefault="00B663E1" w14:paraId="7BC513AB" w14:textId="7F99B48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Cs w:val="22"/>
        </w:rPr>
      </w:pPr>
    </w:p>
    <w:p w:rsidRPr="00AD3492" w:rsidR="00B663E1" w:rsidP="00931465" w:rsidRDefault="00B663E1" w14:paraId="46B04762" w14:textId="735C567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Cs w:val="22"/>
        </w:rPr>
        <w:t>1</w:t>
      </w:r>
      <w:r w:rsidRPr="00AD3492">
        <w:rPr>
          <w:rFonts w:ascii="Arial Narrow" w:hAnsi="Arial Narrow"/>
          <w:sz w:val="22"/>
          <w:szCs w:val="22"/>
        </w:rPr>
        <w:t xml:space="preserve">. Add 1ml </w:t>
      </w:r>
      <w:proofErr w:type="spellStart"/>
      <w:r w:rsidRPr="00AD3492">
        <w:rPr>
          <w:rFonts w:ascii="Arial Narrow" w:hAnsi="Arial Narrow"/>
          <w:sz w:val="22"/>
          <w:szCs w:val="22"/>
        </w:rPr>
        <w:t>DNAzol</w:t>
      </w:r>
      <w:proofErr w:type="spellEnd"/>
      <w:r w:rsidRPr="00AD3492">
        <w:rPr>
          <w:rFonts w:ascii="Arial Narrow" w:hAnsi="Arial Narrow"/>
          <w:sz w:val="22"/>
          <w:szCs w:val="22"/>
        </w:rPr>
        <w:t xml:space="preserve"> in 2ml Eppendorf tube.</w:t>
      </w:r>
    </w:p>
    <w:p w:rsidRPr="00AD3492" w:rsidR="00B663E1" w:rsidP="00931465" w:rsidRDefault="00B663E1" w14:paraId="386F3BA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 w:val="22"/>
          <w:szCs w:val="22"/>
        </w:rPr>
      </w:pPr>
    </w:p>
    <w:p w:rsidRPr="00AD3492" w:rsidR="00B663E1" w:rsidP="00931465" w:rsidRDefault="00B663E1" w14:paraId="25A5D769" w14:textId="13F5290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 w:val="22"/>
          <w:szCs w:val="22"/>
        </w:rPr>
      </w:pPr>
      <w:r w:rsidRPr="00AD3492">
        <w:rPr>
          <w:rFonts w:ascii="Arial Narrow" w:hAnsi="Arial Narrow"/>
          <w:sz w:val="22"/>
          <w:szCs w:val="22"/>
        </w:rPr>
        <w:t xml:space="preserve">2. Using spatula take 400-500mg coral fragment powder in </w:t>
      </w:r>
      <w:proofErr w:type="spellStart"/>
      <w:r w:rsidRPr="00AD3492">
        <w:rPr>
          <w:rFonts w:ascii="Arial Narrow" w:hAnsi="Arial Narrow"/>
          <w:sz w:val="22"/>
          <w:szCs w:val="22"/>
        </w:rPr>
        <w:t>DNAzol</w:t>
      </w:r>
      <w:proofErr w:type="spellEnd"/>
      <w:r w:rsidRPr="00AD3492">
        <w:rPr>
          <w:rFonts w:ascii="Arial Narrow" w:hAnsi="Arial Narrow"/>
          <w:sz w:val="22"/>
          <w:szCs w:val="22"/>
        </w:rPr>
        <w:t xml:space="preserve"> containing Eppendorf tube and mix gently by inverting the tube (1-2min). A brownish solution appears and put on the ice.</w:t>
      </w:r>
    </w:p>
    <w:p w:rsidRPr="00AD3492" w:rsidR="00B663E1" w:rsidP="00931465" w:rsidRDefault="00B663E1" w14:paraId="7A08B61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 w:val="22"/>
          <w:szCs w:val="22"/>
        </w:rPr>
      </w:pPr>
    </w:p>
    <w:p w:rsidRPr="00AD3492" w:rsidR="00B663E1" w:rsidP="00931465" w:rsidRDefault="00B663E1" w14:paraId="67F553A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 w:val="22"/>
          <w:szCs w:val="22"/>
        </w:rPr>
      </w:pPr>
      <w:r w:rsidRPr="00AD3492">
        <w:rPr>
          <w:rFonts w:ascii="Arial Narrow" w:hAnsi="Arial Narrow"/>
          <w:sz w:val="22"/>
          <w:szCs w:val="22"/>
        </w:rPr>
        <w:t>3. Spin the tube at 10,000×g for 5min at 4ºC.</w:t>
      </w:r>
      <w:r w:rsidRPr="00AD3492">
        <w:rPr>
          <w:sz w:val="22"/>
          <w:szCs w:val="22"/>
        </w:rPr>
        <w:t xml:space="preserve"> </w:t>
      </w:r>
    </w:p>
    <w:p w:rsidRPr="00AD3492" w:rsidR="00B663E1" w:rsidP="00931465" w:rsidRDefault="00B663E1" w14:paraId="5D269FD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 w:val="22"/>
          <w:szCs w:val="22"/>
        </w:rPr>
      </w:pPr>
    </w:p>
    <w:p w:rsidRPr="00AD3492" w:rsidR="00B663E1" w:rsidP="00931465" w:rsidRDefault="00B663E1" w14:paraId="3F337571" w14:textId="569C31E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 w:val="22"/>
          <w:szCs w:val="22"/>
        </w:rPr>
      </w:pPr>
      <w:r w:rsidRPr="00AD3492">
        <w:rPr>
          <w:rFonts w:ascii="Arial Narrow" w:hAnsi="Arial Narrow"/>
          <w:sz w:val="22"/>
          <w:szCs w:val="22"/>
        </w:rPr>
        <w:t>4. Take the supernatant (0.8-0.9ml) in a fresh 2ml tube.</w:t>
      </w:r>
    </w:p>
    <w:p w:rsidRPr="00AD3492" w:rsidR="008E44A7" w:rsidP="003118E8" w:rsidRDefault="008E44A7" w14:paraId="769CB4AA" w14:textId="69C1E60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</w:p>
    <w:p w:rsidRPr="00AD3492" w:rsidR="006B4DC9" w:rsidP="008E44A7" w:rsidRDefault="006B4DC9" w14:paraId="28158F5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Cs w:val="22"/>
        </w:rPr>
      </w:pPr>
    </w:p>
    <w:p w:rsidRPr="00AD3492" w:rsidR="008E44A7" w:rsidP="008E44A7" w:rsidRDefault="008E44A7" w14:paraId="260F1AC8" w14:textId="0641DF0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Cs w:val="22"/>
        </w:rPr>
      </w:pPr>
      <w:r w:rsidRPr="00AD3492">
        <w:rPr>
          <w:rFonts w:ascii="Arial" w:hAnsi="Arial" w:cs="Arial"/>
          <w:szCs w:val="22"/>
        </w:rPr>
        <w:t xml:space="preserve">C. </w:t>
      </w:r>
      <w:r w:rsidRPr="00AD3492">
        <w:rPr>
          <w:rFonts w:ascii="Arial" w:hAnsi="Arial" w:cs="Arial"/>
          <w:szCs w:val="22"/>
          <w:u w:val="single"/>
        </w:rPr>
        <w:t>DNA Extraction and Capturing</w:t>
      </w:r>
      <w:r w:rsidRPr="00AD3492">
        <w:rPr>
          <w:rFonts w:ascii="Arial" w:hAnsi="Arial" w:cs="Arial"/>
          <w:szCs w:val="22"/>
        </w:rPr>
        <w:t>:</w:t>
      </w:r>
    </w:p>
    <w:p w:rsidRPr="00AD3492" w:rsidR="006B4DC9" w:rsidP="008E44A7" w:rsidRDefault="006B4DC9" w14:paraId="26F6FC9C" w14:textId="153639D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Cs w:val="22"/>
        </w:rPr>
      </w:pPr>
    </w:p>
    <w:p w:rsidRPr="006D0885" w:rsidR="006B4DC9" w:rsidP="008E44A7" w:rsidRDefault="006B4DC9" w14:paraId="5C56BA9C" w14:textId="00E1F42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  <w:r w:rsidRPr="00AD3492">
        <w:rPr>
          <w:rFonts w:ascii="Arial" w:hAnsi="Arial" w:cs="Arial"/>
          <w:szCs w:val="22"/>
        </w:rPr>
        <w:t>1</w:t>
      </w:r>
      <w:r w:rsidRPr="006D0885">
        <w:rPr>
          <w:rFonts w:ascii="Arial Narrow" w:hAnsi="Arial Narrow" w:cs="Arial"/>
          <w:sz w:val="22"/>
          <w:szCs w:val="22"/>
        </w:rPr>
        <w:t xml:space="preserve">. Add an equal volume of </w:t>
      </w:r>
      <w:proofErr w:type="gramStart"/>
      <w:r w:rsidRPr="006D0885">
        <w:rPr>
          <w:rFonts w:ascii="Arial Narrow" w:hAnsi="Arial Narrow" w:cs="Arial"/>
          <w:sz w:val="22"/>
          <w:szCs w:val="22"/>
        </w:rPr>
        <w:t>Chloroform:Isoamyl</w:t>
      </w:r>
      <w:proofErr w:type="gramEnd"/>
      <w:r w:rsidRPr="006D0885">
        <w:rPr>
          <w:rFonts w:ascii="Arial Narrow" w:hAnsi="Arial Narrow" w:cs="Arial"/>
          <w:sz w:val="22"/>
          <w:szCs w:val="22"/>
        </w:rPr>
        <w:t xml:space="preserve"> alcohol (24:1) and invert the tube ~100 times or until the solution becomes homogenous.</w:t>
      </w:r>
    </w:p>
    <w:p w:rsidRPr="006D0885" w:rsidR="006B4DC9" w:rsidP="008E44A7" w:rsidRDefault="006B4DC9" w14:paraId="775F7525" w14:textId="241E008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</w:p>
    <w:p w:rsidRPr="006D0885" w:rsidR="008E44A7" w:rsidP="006B4DC9" w:rsidRDefault="006B4DC9" w14:paraId="1C16E7CF" w14:textId="6D834EB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  <w:r w:rsidRPr="006D0885">
        <w:rPr>
          <w:rFonts w:ascii="Arial Narrow" w:hAnsi="Arial Narrow" w:cs="Arial"/>
          <w:sz w:val="22"/>
          <w:szCs w:val="22"/>
        </w:rPr>
        <w:t xml:space="preserve">2. </w:t>
      </w:r>
      <w:r w:rsidRPr="006D0885" w:rsidR="008E44A7">
        <w:rPr>
          <w:rFonts w:ascii="Arial Narrow" w:hAnsi="Arial Narrow" w:cs="Arial"/>
          <w:sz w:val="22"/>
          <w:szCs w:val="22"/>
        </w:rPr>
        <w:t>Spin the tube at 10,000×g for 10min at 4</w:t>
      </w:r>
      <w:r w:rsidRPr="006D0885" w:rsidR="008E44A7">
        <w:rPr>
          <w:rFonts w:ascii="Arial Narrow" w:hAnsi="Arial Narrow" w:cs="Arial"/>
          <w:sz w:val="22"/>
          <w:szCs w:val="22"/>
          <w:vertAlign w:val="superscript"/>
        </w:rPr>
        <w:t>º</w:t>
      </w:r>
      <w:r w:rsidRPr="006D0885" w:rsidR="008E44A7">
        <w:rPr>
          <w:rFonts w:ascii="Arial Narrow" w:hAnsi="Arial Narrow" w:cs="Arial"/>
          <w:sz w:val="22"/>
          <w:szCs w:val="22"/>
        </w:rPr>
        <w:t>C.</w:t>
      </w:r>
    </w:p>
    <w:p w:rsidRPr="006D0885" w:rsidR="006B4DC9" w:rsidP="006B4DC9" w:rsidRDefault="006B4DC9" w14:paraId="616F3BE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</w:p>
    <w:p w:rsidRPr="006D0885" w:rsidR="008E44A7" w:rsidP="006B4DC9" w:rsidRDefault="006B4DC9" w14:paraId="0DFECB66" w14:textId="2C9BFE3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eastAsia="Arial Narrow" w:cs="Arial"/>
          <w:sz w:val="22"/>
          <w:szCs w:val="22"/>
        </w:rPr>
      </w:pPr>
      <w:r w:rsidRPr="006D0885">
        <w:rPr>
          <w:rFonts w:ascii="Arial Narrow" w:hAnsi="Arial Narrow" w:cs="Arial"/>
          <w:sz w:val="22"/>
          <w:szCs w:val="22"/>
        </w:rPr>
        <w:t xml:space="preserve">3. </w:t>
      </w:r>
      <w:r w:rsidRPr="006D0885" w:rsidR="008E44A7">
        <w:rPr>
          <w:rFonts w:ascii="Arial Narrow" w:hAnsi="Arial Narrow" w:cs="Arial"/>
          <w:sz w:val="22"/>
          <w:szCs w:val="22"/>
        </w:rPr>
        <w:t xml:space="preserve">Transfer the supernatant in a fresh 2ml tube </w:t>
      </w:r>
      <w:r w:rsidRPr="006D0885" w:rsidR="188C3B9F">
        <w:rPr>
          <w:rFonts w:ascii="Arial Narrow" w:hAnsi="Arial Narrow" w:cs="Arial"/>
          <w:sz w:val="22"/>
          <w:szCs w:val="22"/>
        </w:rPr>
        <w:t>without disturbing the interface</w:t>
      </w:r>
    </w:p>
    <w:p w:rsidRPr="006D0885" w:rsidR="008E44A7" w:rsidP="65AE7D21" w:rsidRDefault="008E44A7" w14:paraId="59A591A0" w14:textId="71F5A79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</w:p>
    <w:p w:rsidRPr="006D0885" w:rsidR="008E44A7" w:rsidP="006B4DC9" w:rsidRDefault="006B4DC9" w14:paraId="6D4E20DB" w14:textId="339304E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eastAsia="Arial Narrow" w:cs="Arial"/>
          <w:sz w:val="22"/>
          <w:szCs w:val="22"/>
        </w:rPr>
      </w:pPr>
      <w:r w:rsidRPr="006D0885">
        <w:rPr>
          <w:rFonts w:ascii="Arial Narrow" w:hAnsi="Arial Narrow" w:cs="Arial"/>
          <w:sz w:val="22"/>
          <w:szCs w:val="22"/>
        </w:rPr>
        <w:t xml:space="preserve">4. </w:t>
      </w:r>
      <w:r w:rsidRPr="006D0885" w:rsidR="188C3B9F">
        <w:rPr>
          <w:rFonts w:ascii="Arial Narrow" w:hAnsi="Arial Narrow" w:cs="Arial"/>
          <w:sz w:val="22"/>
          <w:szCs w:val="22"/>
        </w:rPr>
        <w:t>A</w:t>
      </w:r>
      <w:r w:rsidRPr="006D0885" w:rsidR="008E44A7">
        <w:rPr>
          <w:rFonts w:ascii="Arial Narrow" w:hAnsi="Arial Narrow" w:cs="Arial"/>
          <w:sz w:val="22"/>
          <w:szCs w:val="22"/>
        </w:rPr>
        <w:t xml:space="preserve">dd equal volume of Isopropanol (&gt;98%) and mix the sample by inverting the tube. Incubate the sample for 5-10min at </w:t>
      </w:r>
      <w:r w:rsidRPr="006D0885" w:rsidR="48AEF251">
        <w:rPr>
          <w:rFonts w:ascii="Arial Narrow" w:hAnsi="Arial Narrow" w:cs="Arial"/>
          <w:sz w:val="22"/>
          <w:szCs w:val="22"/>
        </w:rPr>
        <w:t>room temperature (</w:t>
      </w:r>
      <w:r w:rsidRPr="006D0885" w:rsidR="008E44A7">
        <w:rPr>
          <w:rFonts w:ascii="Arial Narrow" w:hAnsi="Arial Narrow" w:cs="Arial"/>
          <w:sz w:val="22"/>
          <w:szCs w:val="22"/>
        </w:rPr>
        <w:t>RT</w:t>
      </w:r>
      <w:r w:rsidRPr="006D0885" w:rsidR="57462F12">
        <w:rPr>
          <w:rFonts w:ascii="Arial Narrow" w:hAnsi="Arial Narrow" w:cs="Arial"/>
          <w:sz w:val="22"/>
          <w:szCs w:val="22"/>
        </w:rPr>
        <w:t>)</w:t>
      </w:r>
      <w:r w:rsidRPr="006D0885" w:rsidR="008E44A7">
        <w:rPr>
          <w:rFonts w:ascii="Arial Narrow" w:hAnsi="Arial Narrow" w:cs="Arial"/>
          <w:sz w:val="22"/>
          <w:szCs w:val="22"/>
        </w:rPr>
        <w:t>.</w:t>
      </w:r>
    </w:p>
    <w:p w:rsidRPr="006D0885" w:rsidR="006B4DC9" w:rsidP="006B4DC9" w:rsidRDefault="006B4DC9" w14:paraId="0063562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</w:p>
    <w:p w:rsidRPr="006D0885" w:rsidR="008E44A7" w:rsidP="006B4DC9" w:rsidRDefault="006B4DC9" w14:paraId="54ABBD15" w14:textId="269AB90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  <w:r w:rsidRPr="006D0885">
        <w:rPr>
          <w:rFonts w:ascii="Arial Narrow" w:hAnsi="Arial Narrow" w:cs="Arial"/>
          <w:sz w:val="22"/>
          <w:szCs w:val="22"/>
        </w:rPr>
        <w:t xml:space="preserve">5. </w:t>
      </w:r>
      <w:r w:rsidRPr="006D0885" w:rsidR="3FC6E29D">
        <w:rPr>
          <w:rFonts w:ascii="Arial Narrow" w:hAnsi="Arial Narrow" w:cs="Arial"/>
          <w:sz w:val="22"/>
          <w:szCs w:val="22"/>
        </w:rPr>
        <w:t>S</w:t>
      </w:r>
      <w:r w:rsidRPr="006D0885" w:rsidR="008E44A7">
        <w:rPr>
          <w:rFonts w:ascii="Arial Narrow" w:hAnsi="Arial Narrow" w:cs="Arial"/>
          <w:sz w:val="22"/>
          <w:szCs w:val="22"/>
        </w:rPr>
        <w:t>pin the tube at 3000×g for 5min at RT.</w:t>
      </w:r>
    </w:p>
    <w:p w:rsidRPr="006D0885" w:rsidR="008E44A7" w:rsidP="65AE7D21" w:rsidRDefault="008E44A7" w14:paraId="5EBB74AA" w14:textId="4E23CCF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</w:p>
    <w:p w:rsidRPr="006D0885" w:rsidR="008E44A7" w:rsidP="006B4DC9" w:rsidRDefault="006B4DC9" w14:paraId="7DAE5E17" w14:textId="5084D0D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  <w:r w:rsidRPr="006D0885">
        <w:rPr>
          <w:rFonts w:ascii="Arial Narrow" w:hAnsi="Arial Narrow" w:cs="Arial"/>
          <w:sz w:val="22"/>
          <w:szCs w:val="22"/>
        </w:rPr>
        <w:t xml:space="preserve">6. </w:t>
      </w:r>
      <w:r w:rsidRPr="006D0885" w:rsidR="491DBAFB">
        <w:rPr>
          <w:rFonts w:ascii="Arial Narrow" w:hAnsi="Arial Narrow" w:cs="Arial"/>
          <w:sz w:val="22"/>
          <w:szCs w:val="22"/>
        </w:rPr>
        <w:t>Di</w:t>
      </w:r>
      <w:r w:rsidRPr="006D0885" w:rsidR="008E44A7">
        <w:rPr>
          <w:rFonts w:ascii="Arial Narrow" w:hAnsi="Arial Narrow" w:cs="Arial"/>
          <w:sz w:val="22"/>
          <w:szCs w:val="22"/>
        </w:rPr>
        <w:t xml:space="preserve">scard the supernatant and </w:t>
      </w:r>
      <w:r w:rsidRPr="006D0885" w:rsidR="23D11688">
        <w:rPr>
          <w:rFonts w:ascii="Arial Narrow" w:hAnsi="Arial Narrow" w:cs="Arial"/>
          <w:sz w:val="22"/>
          <w:szCs w:val="22"/>
        </w:rPr>
        <w:t>a whitish pellet appears at the tube’s bottom which is bigger than usual DNA pellet.</w:t>
      </w:r>
    </w:p>
    <w:p w:rsidRPr="006D0885" w:rsidR="008E44A7" w:rsidP="65AE7D21" w:rsidRDefault="008E44A7" w14:paraId="0B183C98" w14:textId="61CEDB9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</w:p>
    <w:p w:rsidRPr="006D0885" w:rsidR="008E44A7" w:rsidP="006B4DC9" w:rsidRDefault="006B4DC9" w14:paraId="50A18A61" w14:textId="3D3C153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  <w:r w:rsidRPr="006D0885">
        <w:rPr>
          <w:rFonts w:ascii="Arial Narrow" w:hAnsi="Arial Narrow" w:cs="Arial"/>
          <w:sz w:val="22"/>
          <w:szCs w:val="22"/>
        </w:rPr>
        <w:t xml:space="preserve">7. </w:t>
      </w:r>
      <w:r w:rsidRPr="006D0885" w:rsidR="23D11688">
        <w:rPr>
          <w:rFonts w:ascii="Arial Narrow" w:hAnsi="Arial Narrow" w:cs="Arial"/>
          <w:sz w:val="22"/>
          <w:szCs w:val="22"/>
        </w:rPr>
        <w:t>W</w:t>
      </w:r>
      <w:r w:rsidRPr="006D0885" w:rsidR="008E44A7">
        <w:rPr>
          <w:rFonts w:ascii="Arial Narrow" w:hAnsi="Arial Narrow" w:cs="Arial"/>
          <w:sz w:val="22"/>
          <w:szCs w:val="22"/>
        </w:rPr>
        <w:t>ash the pellet with 1ml 70% ethanol (freshly prepared). To wash the pellet, dislodge the pellet by tapping the tube and incubate are RT for 5min. Spin at 10,000×g for 5min at RT</w:t>
      </w:r>
      <w:r w:rsidRPr="006D0885" w:rsidR="60E74CCE">
        <w:rPr>
          <w:rFonts w:ascii="Arial Narrow" w:hAnsi="Arial Narrow" w:cs="Arial"/>
          <w:sz w:val="22"/>
          <w:szCs w:val="22"/>
        </w:rPr>
        <w:t xml:space="preserve"> and discard the supernatant without disturbing the pellet.</w:t>
      </w:r>
    </w:p>
    <w:p w:rsidRPr="006D0885" w:rsidR="008E44A7" w:rsidP="65AE7D21" w:rsidRDefault="008E44A7" w14:paraId="6B40A238" w14:textId="50BAE3C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</w:p>
    <w:p w:rsidRPr="006D0885" w:rsidR="008E44A7" w:rsidP="006B4DC9" w:rsidRDefault="006B4DC9" w14:paraId="0F41FA77" w14:textId="0F20DE6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  <w:r w:rsidRPr="006D0885">
        <w:rPr>
          <w:rFonts w:ascii="Arial Narrow" w:hAnsi="Arial Narrow" w:cs="Arial"/>
          <w:sz w:val="22"/>
          <w:szCs w:val="22"/>
        </w:rPr>
        <w:t xml:space="preserve">8. </w:t>
      </w:r>
      <w:r w:rsidRPr="006D0885" w:rsidR="008E44A7">
        <w:rPr>
          <w:rFonts w:ascii="Arial Narrow" w:hAnsi="Arial Narrow" w:cs="Arial"/>
          <w:sz w:val="22"/>
          <w:szCs w:val="22"/>
        </w:rPr>
        <w:t>Perform washing step twice. Try to remove washing solution completely by leaving the tube's lid open for 3-4min.</w:t>
      </w:r>
    </w:p>
    <w:p w:rsidRPr="006D0885" w:rsidR="008E44A7" w:rsidP="65AE7D21" w:rsidRDefault="008E44A7" w14:paraId="3C32BD79" w14:textId="5849659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</w:p>
    <w:p w:rsidRPr="006D0885" w:rsidR="008E44A7" w:rsidP="006B4DC9" w:rsidRDefault="006B4DC9" w14:paraId="32499661" w14:textId="6D91F19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  <w:r w:rsidRPr="006D0885">
        <w:rPr>
          <w:rFonts w:ascii="Arial Narrow" w:hAnsi="Arial Narrow" w:cs="Arial"/>
          <w:sz w:val="22"/>
          <w:szCs w:val="22"/>
        </w:rPr>
        <w:t xml:space="preserve">9. </w:t>
      </w:r>
      <w:r w:rsidRPr="006D0885" w:rsidR="008E44A7">
        <w:rPr>
          <w:rFonts w:ascii="Arial Narrow" w:hAnsi="Arial Narrow" w:cs="Arial"/>
          <w:sz w:val="22"/>
          <w:szCs w:val="22"/>
        </w:rPr>
        <w:t>Dissolve the pellet in 200μl preheated (</w:t>
      </w:r>
      <w:r w:rsidRPr="006D0885" w:rsidR="2BD52CA6">
        <w:rPr>
          <w:rFonts w:ascii="Arial Narrow" w:hAnsi="Arial Narrow" w:cs="Arial"/>
          <w:sz w:val="22"/>
          <w:szCs w:val="22"/>
        </w:rPr>
        <w:t>6</w:t>
      </w:r>
      <w:r w:rsidRPr="006D0885" w:rsidR="008E44A7">
        <w:rPr>
          <w:rFonts w:ascii="Arial Narrow" w:hAnsi="Arial Narrow" w:cs="Arial"/>
          <w:sz w:val="22"/>
          <w:szCs w:val="22"/>
        </w:rPr>
        <w:t>0</w:t>
      </w:r>
      <w:r w:rsidRPr="006D0885" w:rsidR="008E44A7">
        <w:rPr>
          <w:rFonts w:ascii="Arial Narrow" w:hAnsi="Arial Narrow" w:cs="Arial"/>
          <w:sz w:val="22"/>
          <w:szCs w:val="22"/>
          <w:vertAlign w:val="superscript"/>
        </w:rPr>
        <w:t>º</w:t>
      </w:r>
      <w:r w:rsidRPr="006D0885" w:rsidR="008E44A7">
        <w:rPr>
          <w:rFonts w:ascii="Arial Narrow" w:hAnsi="Arial Narrow" w:cs="Arial"/>
          <w:sz w:val="22"/>
          <w:szCs w:val="22"/>
        </w:rPr>
        <w:t xml:space="preserve">C) high-salt TE buffer. Try to dissolve pellet by gentle tapping the tube or pipetting up and down using </w:t>
      </w:r>
      <w:r w:rsidRPr="006D0885" w:rsidR="64137B73">
        <w:rPr>
          <w:rFonts w:ascii="Arial Narrow" w:hAnsi="Arial Narrow" w:cs="Arial"/>
          <w:sz w:val="22"/>
          <w:szCs w:val="22"/>
        </w:rPr>
        <w:t>P200</w:t>
      </w:r>
      <w:r w:rsidRPr="006D0885" w:rsidR="008E44A7">
        <w:rPr>
          <w:rFonts w:ascii="Arial Narrow" w:hAnsi="Arial Narrow" w:cs="Arial"/>
          <w:sz w:val="22"/>
          <w:szCs w:val="22"/>
        </w:rPr>
        <w:t xml:space="preserve"> wide-bore tip. (Pellet may not dissolve completely as this is not pure DNA, other contaminants are still present and if the pellet does not dissolve, proceed the next step). </w:t>
      </w:r>
    </w:p>
    <w:p w:rsidRPr="006D0885" w:rsidR="008E44A7" w:rsidP="65AE7D21" w:rsidRDefault="008E44A7" w14:paraId="62373181" w14:textId="1F6F5EE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</w:p>
    <w:p w:rsidRPr="006D0885" w:rsidR="008E44A7" w:rsidP="006B4DC9" w:rsidRDefault="006B4DC9" w14:paraId="680616FB" w14:textId="6563033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eastAsia="Arial Narrow" w:cs="Arial"/>
          <w:sz w:val="22"/>
          <w:szCs w:val="22"/>
        </w:rPr>
      </w:pPr>
      <w:r w:rsidRPr="707D7805" w:rsidR="006B4DC9">
        <w:rPr>
          <w:rFonts w:ascii="Arial Narrow" w:hAnsi="Arial Narrow" w:cs="Arial"/>
          <w:sz w:val="22"/>
          <w:szCs w:val="22"/>
        </w:rPr>
        <w:t xml:space="preserve">10. </w:t>
      </w:r>
      <w:r w:rsidRPr="707D7805" w:rsidR="008E44A7">
        <w:rPr>
          <w:rFonts w:ascii="Arial Narrow" w:hAnsi="Arial Narrow" w:cs="Arial"/>
          <w:sz w:val="22"/>
          <w:szCs w:val="22"/>
        </w:rPr>
        <w:t xml:space="preserve">Add 4μl </w:t>
      </w:r>
      <w:proofErr w:type="spellStart"/>
      <w:r w:rsidRPr="707D7805" w:rsidR="008E44A7">
        <w:rPr>
          <w:rFonts w:ascii="Arial Narrow" w:hAnsi="Arial Narrow" w:cs="Arial"/>
          <w:sz w:val="22"/>
          <w:szCs w:val="22"/>
        </w:rPr>
        <w:t>RNaseA</w:t>
      </w:r>
      <w:proofErr w:type="spellEnd"/>
      <w:r w:rsidRPr="707D7805" w:rsidR="008E44A7">
        <w:rPr>
          <w:rFonts w:ascii="Arial Narrow" w:hAnsi="Arial Narrow" w:cs="Arial"/>
          <w:sz w:val="22"/>
          <w:szCs w:val="22"/>
        </w:rPr>
        <w:t>, mix well by tapping the tube, and incubate for 15-20min at 37</w:t>
      </w:r>
      <w:r w:rsidRPr="707D7805" w:rsidR="008E44A7">
        <w:rPr>
          <w:rFonts w:ascii="Arial Narrow" w:hAnsi="Arial Narrow" w:cs="Arial"/>
          <w:sz w:val="22"/>
          <w:szCs w:val="22"/>
          <w:vertAlign w:val="superscript"/>
        </w:rPr>
        <w:t>º</w:t>
      </w:r>
      <w:r w:rsidRPr="707D7805" w:rsidR="008E44A7">
        <w:rPr>
          <w:rFonts w:ascii="Arial Narrow" w:hAnsi="Arial Narrow" w:cs="Arial"/>
          <w:sz w:val="22"/>
          <w:szCs w:val="22"/>
        </w:rPr>
        <w:t>C to remove any traces of RNA present in the sample.</w:t>
      </w:r>
      <w:r w:rsidRPr="707D7805" w:rsidR="53A61763">
        <w:rPr>
          <w:rFonts w:ascii="Arial Narrow" w:hAnsi="Arial Narrow" w:cs="Arial"/>
          <w:sz w:val="22"/>
          <w:szCs w:val="22"/>
        </w:rPr>
        <w:t xml:space="preserve"> </w:t>
      </w:r>
      <w:r w:rsidRPr="707D7805" w:rsidR="37DF8532">
        <w:rPr>
          <w:rFonts w:ascii="Arial Narrow" w:hAnsi="Arial Narrow" w:cs="Arial"/>
          <w:sz w:val="22"/>
          <w:szCs w:val="22"/>
        </w:rPr>
        <w:t>Take out and l</w:t>
      </w:r>
      <w:r w:rsidRPr="707D7805" w:rsidR="53A61763">
        <w:rPr>
          <w:rFonts w:ascii="Arial Narrow" w:hAnsi="Arial Narrow" w:cs="Arial"/>
          <w:sz w:val="22"/>
          <w:szCs w:val="22"/>
        </w:rPr>
        <w:t>eave the AMPure beads at RT for 30min and v</w:t>
      </w:r>
      <w:r w:rsidRPr="707D7805" w:rsidR="62EA8434">
        <w:rPr>
          <w:rFonts w:ascii="Arial Narrow" w:hAnsi="Arial Narrow" w:cs="Arial"/>
          <w:sz w:val="22"/>
          <w:szCs w:val="22"/>
        </w:rPr>
        <w:t>o</w:t>
      </w:r>
      <w:r w:rsidRPr="707D7805" w:rsidR="53A61763">
        <w:rPr>
          <w:rFonts w:ascii="Arial Narrow" w:hAnsi="Arial Narrow" w:cs="Arial"/>
          <w:sz w:val="22"/>
          <w:szCs w:val="22"/>
        </w:rPr>
        <w:t>rtex briefly before using it.</w:t>
      </w:r>
    </w:p>
    <w:p w:rsidRPr="006D0885" w:rsidR="008E44A7" w:rsidP="65AE7D21" w:rsidRDefault="008E44A7" w14:paraId="5337E7CD" w14:textId="474BE3B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</w:p>
    <w:p w:rsidRPr="006D0885" w:rsidR="008E44A7" w:rsidP="006B4DC9" w:rsidRDefault="006B4DC9" w14:paraId="4A05C2BB" w14:textId="7F12833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  <w:r w:rsidRPr="006D0885">
        <w:rPr>
          <w:rFonts w:ascii="Arial Narrow" w:hAnsi="Arial Narrow" w:cs="Arial"/>
          <w:sz w:val="22"/>
          <w:szCs w:val="22"/>
        </w:rPr>
        <w:t xml:space="preserve">11. </w:t>
      </w:r>
      <w:r w:rsidRPr="006D0885" w:rsidR="008E44A7">
        <w:rPr>
          <w:rFonts w:ascii="Arial Narrow" w:hAnsi="Arial Narrow" w:cs="Arial"/>
          <w:sz w:val="22"/>
          <w:szCs w:val="22"/>
        </w:rPr>
        <w:t xml:space="preserve"> Add 100μl ammonium acetate (7.5M) and </w:t>
      </w:r>
      <w:r w:rsidRPr="006D0885" w:rsidR="5BBA7F20">
        <w:rPr>
          <w:rFonts w:ascii="Arial Narrow" w:hAnsi="Arial Narrow" w:cs="Arial"/>
          <w:sz w:val="22"/>
          <w:szCs w:val="22"/>
        </w:rPr>
        <w:t>invert the tube 4-5 times before incubating it for 10min at RT</w:t>
      </w:r>
      <w:r w:rsidRPr="006D0885" w:rsidR="008E44A7">
        <w:rPr>
          <w:rFonts w:ascii="Arial Narrow" w:hAnsi="Arial Narrow" w:cs="Arial"/>
          <w:sz w:val="22"/>
          <w:szCs w:val="22"/>
        </w:rPr>
        <w:t>.</w:t>
      </w:r>
    </w:p>
    <w:p w:rsidRPr="006D0885" w:rsidR="008E44A7" w:rsidP="65AE7D21" w:rsidRDefault="008E44A7" w14:paraId="0A1EA737" w14:textId="40781EE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</w:p>
    <w:p w:rsidRPr="006D0885" w:rsidR="008E44A7" w:rsidP="006B4DC9" w:rsidRDefault="006B4DC9" w14:paraId="1CF1135C" w14:textId="69CB3C1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  <w:r w:rsidRPr="006D0885">
        <w:rPr>
          <w:rFonts w:ascii="Arial Narrow" w:hAnsi="Arial Narrow" w:cs="Arial"/>
          <w:sz w:val="22"/>
          <w:szCs w:val="22"/>
        </w:rPr>
        <w:t xml:space="preserve">12. </w:t>
      </w:r>
      <w:r w:rsidRPr="006D0885" w:rsidR="008E44A7">
        <w:rPr>
          <w:rFonts w:ascii="Arial Narrow" w:hAnsi="Arial Narrow" w:cs="Arial"/>
          <w:sz w:val="22"/>
          <w:szCs w:val="22"/>
        </w:rPr>
        <w:t>Spin the tube at 13,000×g for 5min.</w:t>
      </w:r>
    </w:p>
    <w:p w:rsidRPr="006D0885" w:rsidR="008E44A7" w:rsidP="65AE7D21" w:rsidRDefault="008E44A7" w14:paraId="67A5FC38" w14:textId="0EFDF64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</w:p>
    <w:p w:rsidRPr="006D0885" w:rsidR="008E44A7" w:rsidP="006B4DC9" w:rsidRDefault="006B4DC9" w14:paraId="3CB8B93A" w14:textId="3810121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  <w:r w:rsidRPr="006D0885">
        <w:rPr>
          <w:rFonts w:ascii="Arial Narrow" w:hAnsi="Arial Narrow" w:cs="Arial"/>
          <w:sz w:val="22"/>
          <w:szCs w:val="22"/>
        </w:rPr>
        <w:t xml:space="preserve">13. </w:t>
      </w:r>
      <w:r w:rsidRPr="006D0885" w:rsidR="008E44A7">
        <w:rPr>
          <w:rFonts w:ascii="Arial Narrow" w:hAnsi="Arial Narrow" w:cs="Arial"/>
          <w:sz w:val="22"/>
          <w:szCs w:val="22"/>
        </w:rPr>
        <w:t>Transfer the supernatant in a fresh 1.5ml tube.</w:t>
      </w:r>
    </w:p>
    <w:p w:rsidRPr="006D0885" w:rsidR="008E44A7" w:rsidP="65AE7D21" w:rsidRDefault="008E44A7" w14:paraId="5EEDA121" w14:textId="2936EC6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</w:p>
    <w:p w:rsidRPr="006D0885" w:rsidR="008E44A7" w:rsidP="006B4DC9" w:rsidRDefault="006B4DC9" w14:paraId="70880254" w14:textId="634202B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eastAsia="Arial Narrow" w:cs="Arial"/>
          <w:sz w:val="22"/>
          <w:szCs w:val="22"/>
        </w:rPr>
      </w:pPr>
      <w:r w:rsidRPr="006D0885">
        <w:rPr>
          <w:rFonts w:ascii="Arial Narrow" w:hAnsi="Arial Narrow" w:cs="Arial"/>
          <w:sz w:val="22"/>
          <w:szCs w:val="22"/>
        </w:rPr>
        <w:t xml:space="preserve">14. </w:t>
      </w:r>
      <w:r w:rsidRPr="006D0885" w:rsidR="008E44A7">
        <w:rPr>
          <w:rFonts w:ascii="Arial Narrow" w:hAnsi="Arial Narrow" w:cs="Arial"/>
          <w:sz w:val="22"/>
          <w:szCs w:val="22"/>
        </w:rPr>
        <w:t xml:space="preserve">Add </w:t>
      </w:r>
      <w:r w:rsidRPr="006D0885" w:rsidR="3B9123DB">
        <w:rPr>
          <w:rFonts w:ascii="Arial Narrow" w:hAnsi="Arial Narrow" w:cs="Arial"/>
          <w:sz w:val="22"/>
          <w:szCs w:val="22"/>
        </w:rPr>
        <w:t>80μl</w:t>
      </w:r>
      <w:r w:rsidRPr="006D0885" w:rsidR="008E44A7">
        <w:rPr>
          <w:rFonts w:ascii="Arial Narrow" w:hAnsi="Arial Narrow" w:cs="Arial"/>
          <w:sz w:val="22"/>
          <w:szCs w:val="22"/>
        </w:rPr>
        <w:t xml:space="preserve"> AMPure beads and mix well by tapping the tubes</w:t>
      </w:r>
      <w:r w:rsidRPr="006D0885" w:rsidR="73CF72A8">
        <w:rPr>
          <w:rFonts w:ascii="Arial Narrow" w:hAnsi="Arial Narrow" w:cs="Arial"/>
          <w:sz w:val="22"/>
          <w:szCs w:val="22"/>
        </w:rPr>
        <w:t xml:space="preserve">. </w:t>
      </w:r>
    </w:p>
    <w:p w:rsidRPr="006D0885" w:rsidR="008E44A7" w:rsidP="65AE7D21" w:rsidRDefault="008E44A7" w14:paraId="240266DE" w14:textId="4301DA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</w:p>
    <w:p w:rsidRPr="006D0885" w:rsidR="008E44A7" w:rsidP="006B4DC9" w:rsidRDefault="006B4DC9" w14:paraId="74074DC6" w14:textId="1268C13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  <w:r w:rsidRPr="006D0885">
        <w:rPr>
          <w:rFonts w:ascii="Arial Narrow" w:hAnsi="Arial Narrow" w:cs="Arial"/>
          <w:sz w:val="22"/>
          <w:szCs w:val="22"/>
        </w:rPr>
        <w:t>15. I</w:t>
      </w:r>
      <w:r w:rsidRPr="006D0885" w:rsidR="008E44A7">
        <w:rPr>
          <w:rFonts w:ascii="Arial Narrow" w:hAnsi="Arial Narrow" w:cs="Arial"/>
          <w:sz w:val="22"/>
          <w:szCs w:val="22"/>
        </w:rPr>
        <w:t xml:space="preserve">ncubate in a </w:t>
      </w:r>
      <w:proofErr w:type="spellStart"/>
      <w:r w:rsidRPr="006D0885" w:rsidR="6AEDEF03">
        <w:rPr>
          <w:rFonts w:ascii="Arial Narrow" w:hAnsi="Arial Narrow" w:cs="Arial"/>
          <w:sz w:val="22"/>
          <w:szCs w:val="22"/>
        </w:rPr>
        <w:t>HulaMixer</w:t>
      </w:r>
      <w:proofErr w:type="spellEnd"/>
      <w:r w:rsidRPr="006D0885" w:rsidR="008E44A7">
        <w:rPr>
          <w:rFonts w:ascii="Arial Narrow" w:hAnsi="Arial Narrow" w:cs="Arial"/>
          <w:sz w:val="22"/>
          <w:szCs w:val="22"/>
        </w:rPr>
        <w:t xml:space="preserve"> (9rpm) for 5min. A short spin (2s) the tube in mini</w:t>
      </w:r>
      <w:r w:rsidRPr="006D0885" w:rsidR="043D619A">
        <w:rPr>
          <w:rFonts w:ascii="Arial Narrow" w:hAnsi="Arial Narrow" w:cs="Arial"/>
          <w:sz w:val="22"/>
          <w:szCs w:val="22"/>
        </w:rPr>
        <w:t xml:space="preserve"> </w:t>
      </w:r>
      <w:r w:rsidRPr="006D0885" w:rsidR="008E44A7">
        <w:rPr>
          <w:rFonts w:ascii="Arial Narrow" w:hAnsi="Arial Narrow" w:cs="Arial"/>
          <w:sz w:val="22"/>
          <w:szCs w:val="22"/>
        </w:rPr>
        <w:t>centrifuge.</w:t>
      </w:r>
    </w:p>
    <w:p w:rsidRPr="006D0885" w:rsidR="008E44A7" w:rsidP="65AE7D21" w:rsidRDefault="008E44A7" w14:paraId="1462AD19" w14:textId="569C553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</w:p>
    <w:p w:rsidRPr="006D0885" w:rsidR="008E44A7" w:rsidP="006B4DC9" w:rsidRDefault="006B4DC9" w14:paraId="17A35BFC" w14:textId="2EC5556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  <w:r w:rsidRPr="006D0885">
        <w:rPr>
          <w:rFonts w:ascii="Arial Narrow" w:hAnsi="Arial Narrow" w:cs="Arial"/>
          <w:sz w:val="22"/>
          <w:szCs w:val="22"/>
        </w:rPr>
        <w:t xml:space="preserve">16. </w:t>
      </w:r>
      <w:r w:rsidRPr="006D0885" w:rsidR="008E44A7">
        <w:rPr>
          <w:rFonts w:ascii="Arial Narrow" w:hAnsi="Arial Narrow" w:cs="Arial"/>
          <w:sz w:val="22"/>
          <w:szCs w:val="22"/>
        </w:rPr>
        <w:t xml:space="preserve">Place the tube on a magnetic rack for 2-3min. Remove the supernatant and wash the pellet with 500μl 70% ethanol (freshly prepared) twice without disturbing the beads pellet. </w:t>
      </w:r>
    </w:p>
    <w:p w:rsidRPr="006D0885" w:rsidR="008E44A7" w:rsidP="65AE7D21" w:rsidRDefault="008E44A7" w14:paraId="53BD581B" w14:textId="7397226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</w:p>
    <w:p w:rsidRPr="006D0885" w:rsidR="008E44A7" w:rsidP="00AD3492" w:rsidRDefault="00AD3492" w14:paraId="1E837611" w14:textId="559C8E9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  <w:r w:rsidRPr="006D0885">
        <w:rPr>
          <w:rFonts w:ascii="Arial Narrow" w:hAnsi="Arial Narrow" w:cs="Arial"/>
          <w:sz w:val="22"/>
          <w:szCs w:val="22"/>
        </w:rPr>
        <w:t xml:space="preserve">17. </w:t>
      </w:r>
      <w:r w:rsidRPr="006D0885" w:rsidR="008E44A7">
        <w:rPr>
          <w:rFonts w:ascii="Arial Narrow" w:hAnsi="Arial Narrow" w:cs="Arial"/>
          <w:sz w:val="22"/>
          <w:szCs w:val="22"/>
        </w:rPr>
        <w:t>Add 52μl preheated (50</w:t>
      </w:r>
      <w:r w:rsidRPr="006D0885" w:rsidR="008E44A7">
        <w:rPr>
          <w:rFonts w:ascii="Arial Narrow" w:hAnsi="Arial Narrow" w:cs="Arial"/>
          <w:sz w:val="22"/>
          <w:szCs w:val="22"/>
          <w:vertAlign w:val="superscript"/>
        </w:rPr>
        <w:t>º</w:t>
      </w:r>
      <w:r w:rsidRPr="006D0885" w:rsidR="008E44A7">
        <w:rPr>
          <w:rFonts w:ascii="Arial Narrow" w:hAnsi="Arial Narrow" w:cs="Arial"/>
          <w:sz w:val="22"/>
          <w:szCs w:val="22"/>
        </w:rPr>
        <w:t>C) 10mM Tris-HCl and incubate for 5min at RT. Place the tube on a magnetic rack and collect the DNA solution using a wide bore tip.</w:t>
      </w:r>
    </w:p>
    <w:p w:rsidRPr="006D0885" w:rsidR="008E44A7" w:rsidP="65AE7D21" w:rsidRDefault="008E44A7" w14:paraId="182ABA95" w14:textId="79965A3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</w:p>
    <w:p w:rsidRPr="006D0885" w:rsidR="008E44A7" w:rsidP="008E44A7" w:rsidRDefault="00AD3492" w14:paraId="289E2517" w14:textId="1F0E5B7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 w:cs="Arial"/>
          <w:sz w:val="22"/>
          <w:szCs w:val="22"/>
        </w:rPr>
      </w:pPr>
      <w:r w:rsidRPr="006D0885">
        <w:rPr>
          <w:rFonts w:ascii="Arial Narrow" w:hAnsi="Arial Narrow" w:cs="Arial"/>
          <w:sz w:val="22"/>
          <w:szCs w:val="22"/>
        </w:rPr>
        <w:t xml:space="preserve">18. </w:t>
      </w:r>
      <w:r w:rsidRPr="006D0885" w:rsidR="008E44A7">
        <w:rPr>
          <w:rFonts w:ascii="Arial Narrow" w:hAnsi="Arial Narrow" w:cs="Arial"/>
          <w:sz w:val="22"/>
          <w:szCs w:val="22"/>
        </w:rPr>
        <w:t>Perform QC using NanoDrop, Qubit, and TapeStation.</w:t>
      </w:r>
    </w:p>
    <w:p w:rsidRPr="000D6E03" w:rsidR="00736AC9" w:rsidP="00427149" w:rsidRDefault="00736AC9" w14:paraId="7407E91D" w14:textId="6E86FDE3">
      <w:pPr>
        <w:rPr>
          <w:rFonts w:ascii="Arial Narrow" w:hAnsi="Arial Narrow"/>
        </w:rPr>
      </w:pPr>
    </w:p>
    <w:p w:rsidRPr="00BA574E" w:rsidR="00FB571A" w:rsidP="00FB571A" w:rsidRDefault="009A3577" w14:paraId="698CF0B3" w14:textId="77777777">
      <w:pPr>
        <w:pStyle w:val="Heading4"/>
        <w:rPr>
          <w:b w:val="0"/>
        </w:rPr>
      </w:pPr>
      <w:bookmarkStart w:name="_Toc43121640" w:id="50"/>
      <w:r>
        <w:rPr>
          <w:b w:val="0"/>
        </w:rPr>
        <w:t>WORKED EXAMPLE</w:t>
      </w:r>
      <w:bookmarkEnd w:id="50"/>
    </w:p>
    <w:p w:rsidRPr="000D6E03" w:rsidR="00FB571A" w:rsidP="00427149" w:rsidRDefault="00FB571A" w14:paraId="5EFAF78A" w14:textId="77777777">
      <w:pPr>
        <w:rPr>
          <w:rFonts w:ascii="Arial Narrow" w:hAnsi="Arial Narrow"/>
        </w:rPr>
      </w:pPr>
    </w:p>
    <w:p w:rsidR="008C26BE" w:rsidP="00541C09" w:rsidRDefault="008C26BE" w14:paraId="408131B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Cs w:val="22"/>
        </w:rPr>
      </w:pPr>
    </w:p>
    <w:p w:rsidRPr="00C112EC" w:rsidR="00BA574E" w:rsidP="00541C09" w:rsidRDefault="00BA574E" w14:paraId="408AAA0A" w14:textId="1A8D899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 w:val="18"/>
          <w:szCs w:val="18"/>
        </w:rPr>
      </w:pPr>
      <w:r w:rsidRPr="00C112EC">
        <w:rPr>
          <w:rFonts w:ascii="Arial Narrow" w:hAnsi="Arial Narrow"/>
          <w:sz w:val="18"/>
          <w:szCs w:val="18"/>
        </w:rPr>
        <w:t xml:space="preserve">Table1: </w:t>
      </w:r>
      <w:r w:rsidRPr="00C112EC" w:rsidR="008C26BE">
        <w:rPr>
          <w:rFonts w:ascii="Arial Narrow" w:hAnsi="Arial Narrow"/>
          <w:sz w:val="18"/>
          <w:szCs w:val="18"/>
        </w:rPr>
        <w:t>Qubit and NanoDrop measurement for DNA extracted from 4 coral samples</w:t>
      </w:r>
      <w:r w:rsidR="00C112EC">
        <w:rPr>
          <w:rFonts w:ascii="Arial Narrow" w:hAnsi="Arial Narrow"/>
          <w:sz w:val="18"/>
          <w:szCs w:val="18"/>
        </w:rPr>
        <w:t>.</w:t>
      </w:r>
    </w:p>
    <w:p w:rsidRPr="000D6E03" w:rsidR="008C26BE" w:rsidP="00541C09" w:rsidRDefault="008C26BE" w14:paraId="5F5D5EE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Cs w:val="22"/>
        </w:rPr>
      </w:pPr>
    </w:p>
    <w:p w:rsidR="008E44A7" w:rsidP="00541C09" w:rsidRDefault="008E44A7" w14:paraId="4F002EB4" w14:textId="5C41766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Cs w:val="22"/>
        </w:rPr>
      </w:pPr>
      <w:r>
        <w:rPr>
          <w:rFonts w:ascii="Arial Narrow" w:hAnsi="Arial Narrow"/>
          <w:noProof/>
          <w:szCs w:val="22"/>
        </w:rPr>
        <w:drawing>
          <wp:inline distT="0" distB="0" distL="0" distR="0" wp14:anchorId="56676232" wp14:editId="01C12004">
            <wp:extent cx="4612047" cy="906138"/>
            <wp:effectExtent l="0" t="0" r="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86985" cy="92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188" w:rsidP="00541C09" w:rsidRDefault="00B03188" w14:paraId="44A34630" w14:textId="776BC7A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Cs w:val="22"/>
        </w:rPr>
      </w:pPr>
    </w:p>
    <w:p w:rsidR="008C26BE" w:rsidP="00541C09" w:rsidRDefault="008C26BE" w14:paraId="707A8135" w14:textId="26BBC74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Cs w:val="22"/>
        </w:rPr>
      </w:pPr>
    </w:p>
    <w:p w:rsidR="00404512" w:rsidP="00541C09" w:rsidRDefault="00404512" w14:paraId="28839501" w14:textId="0ABFA50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noProof/>
          <w:szCs w:val="22"/>
        </w:rPr>
        <w:drawing>
          <wp:inline distT="0" distB="0" distL="0" distR="0" wp14:anchorId="16BC7694" wp14:editId="128DDD9A">
            <wp:extent cx="1508426" cy="2487453"/>
            <wp:effectExtent l="0" t="0" r="3175" b="1905"/>
            <wp:docPr id="11" name="Picture 1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har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44809" cy="254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Cs w:val="22"/>
        </w:rPr>
        <w:t xml:space="preserve">          </w:t>
      </w:r>
      <w:r>
        <w:rPr>
          <w:rFonts w:ascii="Arial Narrow" w:hAnsi="Arial Narrow"/>
          <w:szCs w:val="22"/>
        </w:rPr>
        <w:tab/>
      </w:r>
    </w:p>
    <w:p w:rsidRPr="00C112EC" w:rsidR="00404512" w:rsidP="00541C09" w:rsidRDefault="008C26BE" w14:paraId="7A894BCB" w14:textId="182A465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 w:val="18"/>
          <w:szCs w:val="18"/>
        </w:rPr>
      </w:pPr>
      <w:r w:rsidRPr="00C112EC">
        <w:rPr>
          <w:rFonts w:ascii="Arial Narrow" w:hAnsi="Arial Narrow"/>
          <w:sz w:val="18"/>
          <w:szCs w:val="18"/>
        </w:rPr>
        <w:t xml:space="preserve">Figure 1. </w:t>
      </w:r>
      <w:r w:rsidRPr="00C112EC" w:rsidR="00F07DE8">
        <w:rPr>
          <w:rFonts w:ascii="Arial Narrow" w:hAnsi="Arial Narrow"/>
          <w:sz w:val="18"/>
          <w:szCs w:val="18"/>
        </w:rPr>
        <w:t xml:space="preserve">TapeStation gel showing consistent </w:t>
      </w:r>
      <w:r w:rsidR="00C112EC">
        <w:rPr>
          <w:rFonts w:ascii="Arial Narrow" w:hAnsi="Arial Narrow"/>
          <w:sz w:val="18"/>
          <w:szCs w:val="18"/>
        </w:rPr>
        <w:t xml:space="preserve">good </w:t>
      </w:r>
      <w:r w:rsidRPr="00C112EC" w:rsidR="00F07DE8">
        <w:rPr>
          <w:rFonts w:ascii="Arial Narrow" w:hAnsi="Arial Narrow"/>
          <w:sz w:val="18"/>
          <w:szCs w:val="18"/>
        </w:rPr>
        <w:t>quality of DNA in four samples</w:t>
      </w:r>
      <w:r w:rsidR="00C112EC">
        <w:rPr>
          <w:rFonts w:ascii="Arial Narrow" w:hAnsi="Arial Narrow"/>
          <w:sz w:val="18"/>
          <w:szCs w:val="18"/>
        </w:rPr>
        <w:t xml:space="preserve"> (Table 1)</w:t>
      </w:r>
      <w:r w:rsidRPr="00C112EC" w:rsidR="00F07DE8">
        <w:rPr>
          <w:rFonts w:ascii="Arial Narrow" w:hAnsi="Arial Narrow"/>
          <w:sz w:val="18"/>
          <w:szCs w:val="18"/>
        </w:rPr>
        <w:t>. I</w:t>
      </w:r>
      <w:r w:rsidRPr="00C112EC">
        <w:rPr>
          <w:rFonts w:ascii="Arial Narrow" w:hAnsi="Arial Narrow"/>
          <w:sz w:val="18"/>
          <w:szCs w:val="18"/>
        </w:rPr>
        <w:t>ntact (DIN=&gt;8.5) HMW DNA (&gt;</w:t>
      </w:r>
      <w:r w:rsidR="00023E5B">
        <w:rPr>
          <w:rFonts w:ascii="Arial Narrow" w:hAnsi="Arial Narrow"/>
          <w:sz w:val="18"/>
          <w:szCs w:val="18"/>
        </w:rPr>
        <w:t>6</w:t>
      </w:r>
      <w:r w:rsidRPr="00C112EC">
        <w:rPr>
          <w:rFonts w:ascii="Arial Narrow" w:hAnsi="Arial Narrow"/>
          <w:sz w:val="18"/>
          <w:szCs w:val="18"/>
        </w:rPr>
        <w:t>0kb) was extracted from coral fragments</w:t>
      </w:r>
      <w:r w:rsidRPr="00C112EC" w:rsidR="00F07DE8">
        <w:rPr>
          <w:rFonts w:ascii="Arial Narrow" w:hAnsi="Arial Narrow"/>
          <w:sz w:val="18"/>
          <w:szCs w:val="18"/>
        </w:rPr>
        <w:t>.</w:t>
      </w:r>
      <w:r w:rsidRPr="00C112EC">
        <w:rPr>
          <w:rFonts w:ascii="Arial Narrow" w:hAnsi="Arial Narrow"/>
          <w:sz w:val="18"/>
          <w:szCs w:val="18"/>
        </w:rPr>
        <w:t xml:space="preserve"> </w:t>
      </w:r>
      <w:r w:rsidRPr="00C112EC">
        <w:rPr>
          <w:rFonts w:ascii="Arial Narrow" w:hAnsi="Arial Narrow"/>
          <w:sz w:val="18"/>
          <w:szCs w:val="18"/>
        </w:rPr>
        <w:tab/>
      </w:r>
      <w:r w:rsidRPr="00C112EC">
        <w:rPr>
          <w:rFonts w:ascii="Arial Narrow" w:hAnsi="Arial Narrow"/>
          <w:sz w:val="18"/>
          <w:szCs w:val="18"/>
        </w:rPr>
        <w:tab/>
      </w:r>
      <w:r w:rsidRPr="00C112EC">
        <w:rPr>
          <w:rFonts w:ascii="Arial Narrow" w:hAnsi="Arial Narrow"/>
          <w:sz w:val="18"/>
          <w:szCs w:val="18"/>
        </w:rPr>
        <w:tab/>
      </w:r>
      <w:r w:rsidRPr="00C112EC">
        <w:rPr>
          <w:rFonts w:ascii="Arial Narrow" w:hAnsi="Arial Narrow"/>
          <w:sz w:val="18"/>
          <w:szCs w:val="18"/>
        </w:rPr>
        <w:tab/>
      </w:r>
    </w:p>
    <w:p w:rsidR="008C26BE" w:rsidP="00541C09" w:rsidRDefault="008C26BE" w14:paraId="2D00977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Cs w:val="22"/>
        </w:rPr>
      </w:pPr>
    </w:p>
    <w:p w:rsidR="00C112EC" w:rsidP="00C112EC" w:rsidRDefault="00C112EC" w14:paraId="5DB8A1B3" w14:textId="77777777">
      <w:pPr>
        <w:pStyle w:val="Heading4"/>
        <w:numPr>
          <w:ilvl w:val="0"/>
          <w:numId w:val="0"/>
        </w:numPr>
        <w:ind w:left="720"/>
        <w:rPr>
          <w:b w:val="0"/>
        </w:rPr>
      </w:pPr>
      <w:bookmarkStart w:name="_Toc43121641" w:id="51"/>
    </w:p>
    <w:p w:rsidRPr="000D6E03" w:rsidR="007D0DFB" w:rsidP="007D0DFB" w:rsidRDefault="007D0DFB" w14:paraId="60888C11" w14:textId="49FF2EF1">
      <w:pPr>
        <w:pStyle w:val="Heading4"/>
        <w:rPr>
          <w:b w:val="0"/>
        </w:rPr>
      </w:pPr>
      <w:r>
        <w:rPr>
          <w:b w:val="0"/>
        </w:rPr>
        <w:t>SOP VALIDATION DETAILS</w:t>
      </w:r>
      <w:bookmarkEnd w:id="51"/>
    </w:p>
    <w:p w:rsidRPr="000D6E03" w:rsidR="007D0DFB" w:rsidP="007D0DFB" w:rsidRDefault="007D0DFB" w14:paraId="71725665" w14:textId="77777777">
      <w:pPr>
        <w:rPr>
          <w:rFonts w:ascii="Arial Narrow" w:hAnsi="Arial Narrow"/>
        </w:rPr>
      </w:pPr>
    </w:p>
    <w:p w:rsidRPr="00C112EC" w:rsidR="007D0DFB" w:rsidP="007D0DFB" w:rsidRDefault="00155506" w14:paraId="4A6941F3" w14:textId="316C955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 w:val="22"/>
          <w:szCs w:val="22"/>
        </w:rPr>
      </w:pPr>
      <w:r w:rsidRPr="00C112EC">
        <w:rPr>
          <w:rFonts w:ascii="Arial Narrow" w:hAnsi="Arial Narrow"/>
          <w:sz w:val="22"/>
          <w:szCs w:val="22"/>
        </w:rPr>
        <w:t>The method described in this SOP has been tested in</w:t>
      </w:r>
      <w:r w:rsidRPr="00C112EC" w:rsidR="00204E1D">
        <w:rPr>
          <w:rFonts w:ascii="Arial Narrow" w:hAnsi="Arial Narrow"/>
          <w:sz w:val="22"/>
          <w:szCs w:val="22"/>
        </w:rPr>
        <w:t xml:space="preserve"> </w:t>
      </w:r>
      <w:r w:rsidRPr="00C112EC" w:rsidR="00F07DE8">
        <w:rPr>
          <w:rFonts w:ascii="Arial Narrow" w:hAnsi="Arial Narrow"/>
          <w:sz w:val="22"/>
          <w:szCs w:val="22"/>
        </w:rPr>
        <w:t>4</w:t>
      </w:r>
      <w:r w:rsidRPr="00C112EC" w:rsidR="00757BC0">
        <w:rPr>
          <w:rFonts w:ascii="Arial Narrow" w:hAnsi="Arial Narrow"/>
          <w:sz w:val="22"/>
          <w:szCs w:val="22"/>
        </w:rPr>
        <w:t xml:space="preserve"> </w:t>
      </w:r>
      <w:r w:rsidRPr="00C112EC" w:rsidR="00204E1D">
        <w:rPr>
          <w:rFonts w:ascii="Arial Narrow" w:hAnsi="Arial Narrow"/>
          <w:sz w:val="22"/>
          <w:szCs w:val="22"/>
        </w:rPr>
        <w:t>samples</w:t>
      </w:r>
      <w:r w:rsidR="00AD3492">
        <w:rPr>
          <w:rFonts w:ascii="Arial Narrow" w:hAnsi="Arial Narrow"/>
          <w:sz w:val="22"/>
          <w:szCs w:val="22"/>
        </w:rPr>
        <w:t xml:space="preserve"> with &gt;5 replicates,</w:t>
      </w:r>
      <w:r w:rsidRPr="00C112EC" w:rsidR="00204E1D">
        <w:rPr>
          <w:rFonts w:ascii="Arial Narrow" w:hAnsi="Arial Narrow"/>
          <w:sz w:val="22"/>
          <w:szCs w:val="22"/>
        </w:rPr>
        <w:t xml:space="preserve"> and </w:t>
      </w:r>
      <w:r w:rsidR="00AD3492">
        <w:rPr>
          <w:rFonts w:ascii="Arial Narrow" w:hAnsi="Arial Narrow"/>
          <w:sz w:val="22"/>
          <w:szCs w:val="22"/>
        </w:rPr>
        <w:t>the yielded DNA is</w:t>
      </w:r>
      <w:r w:rsidRPr="00C112EC" w:rsidR="00204E1D">
        <w:rPr>
          <w:rFonts w:ascii="Arial Narrow" w:hAnsi="Arial Narrow"/>
          <w:sz w:val="22"/>
          <w:szCs w:val="22"/>
        </w:rPr>
        <w:t xml:space="preserve"> consistent </w:t>
      </w:r>
      <w:r w:rsidR="00AD3492">
        <w:rPr>
          <w:rFonts w:ascii="Arial Narrow" w:hAnsi="Arial Narrow"/>
          <w:sz w:val="22"/>
          <w:szCs w:val="22"/>
        </w:rPr>
        <w:t>in</w:t>
      </w:r>
      <w:r w:rsidRPr="00C112EC" w:rsidR="00204E1D">
        <w:rPr>
          <w:rFonts w:ascii="Arial Narrow" w:hAnsi="Arial Narrow"/>
          <w:sz w:val="22"/>
          <w:szCs w:val="22"/>
        </w:rPr>
        <w:t xml:space="preserve"> quality and quantity.</w:t>
      </w:r>
    </w:p>
    <w:p w:rsidRPr="000D6E03" w:rsidR="00FB571A" w:rsidP="00427149" w:rsidRDefault="00FB571A" w14:paraId="4313D86D" w14:textId="77777777">
      <w:pPr>
        <w:rPr>
          <w:rFonts w:ascii="Arial Narrow" w:hAnsi="Arial Narrow"/>
        </w:rPr>
      </w:pPr>
    </w:p>
    <w:p w:rsidRPr="000D6E03" w:rsidR="0023110F" w:rsidP="0023110F" w:rsidRDefault="00F17333" w14:paraId="6B629C92" w14:textId="77777777">
      <w:pPr>
        <w:pStyle w:val="Heading4"/>
        <w:rPr>
          <w:b w:val="0"/>
        </w:rPr>
      </w:pPr>
      <w:bookmarkStart w:name="_Toc264465909" w:id="52"/>
      <w:bookmarkStart w:name="_Toc264465933" w:id="53"/>
      <w:bookmarkStart w:name="_Toc264466079" w:id="54"/>
      <w:bookmarkStart w:name="_Toc43121642" w:id="55"/>
      <w:r>
        <w:rPr>
          <w:b w:val="0"/>
        </w:rPr>
        <w:t>WASTE MANAGEMENT AND DISPOSAL</w:t>
      </w:r>
      <w:bookmarkEnd w:id="52"/>
      <w:bookmarkEnd w:id="53"/>
      <w:bookmarkEnd w:id="54"/>
      <w:bookmarkEnd w:id="55"/>
      <w:r>
        <w:tab/>
      </w:r>
    </w:p>
    <w:p w:rsidRPr="000D6E03" w:rsidR="00321413" w:rsidP="00321413" w:rsidRDefault="00321413" w14:paraId="411D781D" w14:textId="77777777">
      <w:pPr>
        <w:rPr>
          <w:rFonts w:ascii="Arial Narrow" w:hAnsi="Arial Narrow"/>
        </w:rPr>
      </w:pPr>
    </w:p>
    <w:p w:rsidRPr="00C112EC" w:rsidR="003B6520" w:rsidP="003B6520" w:rsidRDefault="00204E1D" w14:paraId="2295B9BE" w14:textId="24D2E37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 w:val="22"/>
          <w:szCs w:val="22"/>
        </w:rPr>
      </w:pPr>
      <w:r w:rsidRPr="00C112EC">
        <w:rPr>
          <w:rFonts w:ascii="Arial Narrow" w:hAnsi="Arial Narrow"/>
          <w:sz w:val="22"/>
          <w:szCs w:val="22"/>
        </w:rPr>
        <w:t xml:space="preserve">All the chemicals used in this SOP </w:t>
      </w:r>
      <w:r w:rsidRPr="00C112EC" w:rsidR="00266861">
        <w:rPr>
          <w:rFonts w:ascii="Arial Narrow" w:hAnsi="Arial Narrow"/>
          <w:sz w:val="22"/>
          <w:szCs w:val="22"/>
        </w:rPr>
        <w:t>are</w:t>
      </w:r>
      <w:r w:rsidRPr="00C112EC">
        <w:rPr>
          <w:rFonts w:ascii="Arial Narrow" w:hAnsi="Arial Narrow"/>
          <w:sz w:val="22"/>
          <w:szCs w:val="22"/>
        </w:rPr>
        <w:t xml:space="preserve"> very low amount. </w:t>
      </w:r>
      <w:r w:rsidRPr="00C112EC" w:rsidR="00511E9A">
        <w:rPr>
          <w:rFonts w:ascii="Arial Narrow" w:hAnsi="Arial Narrow"/>
          <w:sz w:val="22"/>
          <w:szCs w:val="22"/>
        </w:rPr>
        <w:t xml:space="preserve">Work under </w:t>
      </w:r>
      <w:r w:rsidR="00AD3492">
        <w:rPr>
          <w:rFonts w:ascii="Arial Narrow" w:hAnsi="Arial Narrow"/>
          <w:sz w:val="22"/>
          <w:szCs w:val="22"/>
        </w:rPr>
        <w:t>fume</w:t>
      </w:r>
      <w:r w:rsidRPr="00C112EC" w:rsidR="00511E9A">
        <w:rPr>
          <w:rFonts w:ascii="Arial Narrow" w:hAnsi="Arial Narrow"/>
          <w:sz w:val="22"/>
          <w:szCs w:val="22"/>
        </w:rPr>
        <w:t xml:space="preserve"> hood while working with </w:t>
      </w:r>
      <w:proofErr w:type="spellStart"/>
      <w:r w:rsidRPr="00C112EC" w:rsidR="00BA574E">
        <w:rPr>
          <w:rFonts w:ascii="Arial Narrow" w:hAnsi="Arial Narrow" w:cs="Arial"/>
          <w:sz w:val="22"/>
          <w:szCs w:val="22"/>
        </w:rPr>
        <w:t>DNAzol</w:t>
      </w:r>
      <w:proofErr w:type="spellEnd"/>
      <w:r w:rsidRPr="00C112EC" w:rsidR="00511E9A">
        <w:rPr>
          <w:rFonts w:ascii="Arial Narrow" w:hAnsi="Arial Narrow" w:cs="Arial"/>
          <w:sz w:val="22"/>
          <w:szCs w:val="22"/>
        </w:rPr>
        <w:t xml:space="preserve"> and </w:t>
      </w:r>
      <w:r w:rsidRPr="00C112EC" w:rsidR="00023E5B">
        <w:rPr>
          <w:rFonts w:ascii="Arial Narrow" w:hAnsi="Arial Narrow" w:cs="Arial"/>
          <w:sz w:val="22"/>
          <w:szCs w:val="22"/>
        </w:rPr>
        <w:t>Chloroform: Isoamyl</w:t>
      </w:r>
      <w:r w:rsidRPr="00C112EC" w:rsidR="00511E9A">
        <w:rPr>
          <w:rFonts w:ascii="Arial Narrow" w:hAnsi="Arial Narrow" w:cs="Arial"/>
          <w:sz w:val="22"/>
          <w:szCs w:val="22"/>
        </w:rPr>
        <w:t xml:space="preserve"> alcohol. D</w:t>
      </w:r>
      <w:r w:rsidRPr="00C112EC">
        <w:rPr>
          <w:rFonts w:ascii="Arial Narrow" w:hAnsi="Arial Narrow"/>
          <w:sz w:val="22"/>
          <w:szCs w:val="22"/>
        </w:rPr>
        <w:t>ispose</w:t>
      </w:r>
      <w:r w:rsidRPr="00C112EC" w:rsidR="00BA0A4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112EC" w:rsidR="00BA574E">
        <w:rPr>
          <w:rFonts w:ascii="Arial Narrow" w:hAnsi="Arial Narrow"/>
          <w:sz w:val="22"/>
          <w:szCs w:val="22"/>
        </w:rPr>
        <w:t>DNAzol</w:t>
      </w:r>
      <w:proofErr w:type="spellEnd"/>
      <w:r w:rsidRPr="00C112EC" w:rsidR="00BA574E">
        <w:rPr>
          <w:rFonts w:ascii="Arial Narrow" w:hAnsi="Arial Narrow"/>
          <w:sz w:val="22"/>
          <w:szCs w:val="22"/>
        </w:rPr>
        <w:t xml:space="preserve"> in a </w:t>
      </w:r>
      <w:proofErr w:type="spellStart"/>
      <w:r w:rsidRPr="00C112EC" w:rsidR="00BA574E">
        <w:rPr>
          <w:rFonts w:ascii="Arial Narrow" w:hAnsi="Arial Narrow"/>
          <w:sz w:val="22"/>
          <w:szCs w:val="22"/>
        </w:rPr>
        <w:t>DNAzol</w:t>
      </w:r>
      <w:proofErr w:type="spellEnd"/>
      <w:r w:rsidR="00023E5B">
        <w:rPr>
          <w:rFonts w:ascii="Arial Narrow" w:hAnsi="Arial Narrow"/>
          <w:sz w:val="22"/>
          <w:szCs w:val="22"/>
        </w:rPr>
        <w:t xml:space="preserve">-specified </w:t>
      </w:r>
      <w:r w:rsidRPr="00C112EC" w:rsidR="00BA574E">
        <w:rPr>
          <w:rFonts w:ascii="Arial Narrow" w:hAnsi="Arial Narrow"/>
          <w:sz w:val="22"/>
          <w:szCs w:val="22"/>
        </w:rPr>
        <w:t xml:space="preserve">collection waste bottle, </w:t>
      </w:r>
      <w:r w:rsidRPr="00C112EC" w:rsidR="00023E5B">
        <w:rPr>
          <w:rFonts w:ascii="Arial Narrow" w:hAnsi="Arial Narrow"/>
          <w:sz w:val="22"/>
          <w:szCs w:val="22"/>
        </w:rPr>
        <w:t>Chloroform: Isoamyl</w:t>
      </w:r>
      <w:r w:rsidRPr="00C112EC" w:rsidR="00511E9A">
        <w:rPr>
          <w:rFonts w:ascii="Arial Narrow" w:hAnsi="Arial Narrow"/>
          <w:sz w:val="22"/>
          <w:szCs w:val="22"/>
        </w:rPr>
        <w:t xml:space="preserve"> alcohol in the </w:t>
      </w:r>
      <w:proofErr w:type="gramStart"/>
      <w:r w:rsidRPr="00C112EC" w:rsidR="00511E9A">
        <w:rPr>
          <w:rFonts w:ascii="Arial Narrow" w:hAnsi="Arial Narrow"/>
          <w:sz w:val="22"/>
          <w:szCs w:val="22"/>
        </w:rPr>
        <w:t>Chloroform:Isoamyl</w:t>
      </w:r>
      <w:proofErr w:type="gramEnd"/>
      <w:r w:rsidRPr="00C112EC" w:rsidR="00511E9A">
        <w:rPr>
          <w:rFonts w:ascii="Arial Narrow" w:hAnsi="Arial Narrow"/>
          <w:sz w:val="22"/>
          <w:szCs w:val="22"/>
        </w:rPr>
        <w:t xml:space="preserve"> </w:t>
      </w:r>
      <w:r w:rsidRPr="00C112EC" w:rsidR="00BA574E">
        <w:rPr>
          <w:rFonts w:ascii="Arial Narrow" w:hAnsi="Arial Narrow"/>
          <w:sz w:val="22"/>
          <w:szCs w:val="22"/>
        </w:rPr>
        <w:t xml:space="preserve">collection </w:t>
      </w:r>
      <w:r w:rsidRPr="00C112EC" w:rsidR="00511E9A">
        <w:rPr>
          <w:rFonts w:ascii="Arial Narrow" w:hAnsi="Arial Narrow"/>
          <w:sz w:val="22"/>
          <w:szCs w:val="22"/>
        </w:rPr>
        <w:t>waste bottle and remaining waste</w:t>
      </w:r>
      <w:r w:rsidRPr="00C112EC">
        <w:rPr>
          <w:rFonts w:ascii="Arial Narrow" w:hAnsi="Arial Narrow"/>
          <w:sz w:val="22"/>
          <w:szCs w:val="22"/>
        </w:rPr>
        <w:t xml:space="preserve"> in </w:t>
      </w:r>
      <w:r w:rsidRPr="00C112EC" w:rsidR="00511E9A">
        <w:rPr>
          <w:rFonts w:ascii="Arial Narrow" w:hAnsi="Arial Narrow"/>
          <w:sz w:val="22"/>
          <w:szCs w:val="22"/>
        </w:rPr>
        <w:t xml:space="preserve">the </w:t>
      </w:r>
      <w:r w:rsidRPr="00C112EC">
        <w:rPr>
          <w:rFonts w:ascii="Arial Narrow" w:hAnsi="Arial Narrow"/>
          <w:sz w:val="22"/>
          <w:szCs w:val="22"/>
        </w:rPr>
        <w:t>clinical waste bin</w:t>
      </w:r>
      <w:r w:rsidRPr="00C112EC" w:rsidR="00511E9A">
        <w:rPr>
          <w:rFonts w:ascii="Arial Narrow" w:hAnsi="Arial Narrow"/>
          <w:sz w:val="22"/>
          <w:szCs w:val="22"/>
        </w:rPr>
        <w:t>.</w:t>
      </w:r>
    </w:p>
    <w:p w:rsidRPr="000D6E03" w:rsidR="00915C6E" w:rsidP="00321413" w:rsidRDefault="00915C6E" w14:paraId="65037341" w14:textId="160CB8DA">
      <w:pPr>
        <w:rPr>
          <w:rFonts w:ascii="Arial Narrow" w:hAnsi="Arial Narrow"/>
        </w:rPr>
      </w:pPr>
    </w:p>
    <w:p w:rsidRPr="000D6E03" w:rsidR="00266861" w:rsidP="00321413" w:rsidRDefault="00266861" w14:paraId="0843FD29" w14:textId="77777777">
      <w:pPr>
        <w:rPr>
          <w:rFonts w:ascii="Arial Narrow" w:hAnsi="Arial Narrow"/>
        </w:rPr>
      </w:pPr>
    </w:p>
    <w:p w:rsidRPr="000D6E03" w:rsidR="003B6520" w:rsidP="003B6520" w:rsidRDefault="003B6520" w14:paraId="50697E85" w14:textId="77777777">
      <w:pPr>
        <w:pStyle w:val="Heading4"/>
        <w:rPr>
          <w:b w:val="0"/>
        </w:rPr>
      </w:pPr>
      <w:bookmarkStart w:name="_Toc43121643" w:id="56"/>
      <w:r>
        <w:rPr>
          <w:b w:val="0"/>
        </w:rPr>
        <w:t>DATA RECORDS MANAGEMENT</w:t>
      </w:r>
      <w:bookmarkEnd w:id="56"/>
    </w:p>
    <w:p w:rsidRPr="000D6E03" w:rsidR="003B6520" w:rsidP="00321413" w:rsidRDefault="003B6520" w14:paraId="7A27A275" w14:textId="77777777">
      <w:pPr>
        <w:rPr>
          <w:rFonts w:ascii="Arial Narrow" w:hAnsi="Arial Narrow"/>
        </w:rPr>
      </w:pPr>
    </w:p>
    <w:p w:rsidRPr="000D6E03" w:rsidR="006273EB" w:rsidP="003B6520" w:rsidRDefault="00BA0A44" w14:paraId="04813668" w14:textId="75524F1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Cs w:val="22"/>
        </w:rPr>
      </w:pPr>
      <w:r w:rsidRPr="00C112EC">
        <w:rPr>
          <w:rFonts w:ascii="Arial Narrow" w:hAnsi="Arial Narrow"/>
          <w:sz w:val="22"/>
          <w:szCs w:val="22"/>
        </w:rPr>
        <w:t xml:space="preserve">All the data generated during QC should be recorded on lab book or digital lab book as soon as the experiment is completed. Saving raw data from TapeStation would recommend </w:t>
      </w:r>
      <w:r w:rsidR="00AD3492">
        <w:rPr>
          <w:rFonts w:ascii="Arial Narrow" w:hAnsi="Arial Narrow"/>
          <w:sz w:val="22"/>
          <w:szCs w:val="22"/>
        </w:rPr>
        <w:t>customising</w:t>
      </w:r>
      <w:r w:rsidRPr="00C112EC">
        <w:rPr>
          <w:rFonts w:ascii="Arial Narrow" w:hAnsi="Arial Narrow"/>
          <w:sz w:val="22"/>
          <w:szCs w:val="22"/>
        </w:rPr>
        <w:t xml:space="preserve"> </w:t>
      </w:r>
      <w:r w:rsidRPr="00C112EC" w:rsidR="00C169B5">
        <w:rPr>
          <w:rFonts w:ascii="Arial Narrow" w:hAnsi="Arial Narrow"/>
          <w:sz w:val="22"/>
          <w:szCs w:val="22"/>
        </w:rPr>
        <w:t xml:space="preserve">the </w:t>
      </w:r>
      <w:r w:rsidRPr="00C112EC">
        <w:rPr>
          <w:rFonts w:ascii="Arial Narrow" w:hAnsi="Arial Narrow"/>
          <w:sz w:val="22"/>
          <w:szCs w:val="22"/>
        </w:rPr>
        <w:t xml:space="preserve">sample quality </w:t>
      </w:r>
      <w:r w:rsidRPr="00C112EC" w:rsidR="00AD3492">
        <w:rPr>
          <w:rFonts w:ascii="Arial Narrow" w:hAnsi="Arial Narrow"/>
          <w:sz w:val="22"/>
          <w:szCs w:val="22"/>
        </w:rPr>
        <w:t xml:space="preserve">visualisation </w:t>
      </w:r>
      <w:r w:rsidRPr="00C112EC">
        <w:rPr>
          <w:rFonts w:ascii="Arial Narrow" w:hAnsi="Arial Narrow"/>
          <w:sz w:val="22"/>
          <w:szCs w:val="22"/>
        </w:rPr>
        <w:t>using TapeStation Analysis Software.</w:t>
      </w:r>
    </w:p>
    <w:p w:rsidRPr="000D6E03" w:rsidR="00C112EC" w:rsidP="00321413" w:rsidRDefault="00C112EC" w14:paraId="628AFD72" w14:textId="77777777">
      <w:pPr>
        <w:rPr>
          <w:rFonts w:ascii="Arial Narrow" w:hAnsi="Arial Narrow"/>
        </w:rPr>
      </w:pPr>
    </w:p>
    <w:p w:rsidRPr="000D6E03" w:rsidR="00FA7F9A" w:rsidP="00321413" w:rsidRDefault="00321413" w14:paraId="28C60934" w14:textId="77777777">
      <w:pPr>
        <w:pStyle w:val="Heading4"/>
        <w:rPr>
          <w:b w:val="0"/>
        </w:rPr>
      </w:pPr>
      <w:bookmarkStart w:name="_Toc264465910" w:id="57"/>
      <w:bookmarkStart w:name="_Toc264465934" w:id="58"/>
      <w:bookmarkStart w:name="_Toc264466080" w:id="59"/>
      <w:bookmarkStart w:name="_Toc43121644" w:id="60"/>
      <w:r>
        <w:rPr>
          <w:b w:val="0"/>
        </w:rPr>
        <w:t>REFERENCE</w:t>
      </w:r>
      <w:bookmarkEnd w:id="57"/>
      <w:bookmarkEnd w:id="58"/>
      <w:bookmarkEnd w:id="59"/>
      <w:r w:rsidR="003B6520">
        <w:rPr>
          <w:b w:val="0"/>
        </w:rPr>
        <w:t xml:space="preserve"> DOCUMENTS</w:t>
      </w:r>
      <w:bookmarkEnd w:id="60"/>
    </w:p>
    <w:p w:rsidRPr="000D6E03" w:rsidR="00321413" w:rsidP="00321413" w:rsidRDefault="00321413" w14:paraId="505BDC3E" w14:textId="77777777">
      <w:pPr>
        <w:rPr>
          <w:rFonts w:ascii="Arial Narrow" w:hAnsi="Arial Narrow"/>
        </w:rPr>
      </w:pPr>
    </w:p>
    <w:p w:rsidRPr="00C112EC" w:rsidR="00511E9A" w:rsidP="00511E9A" w:rsidRDefault="007E0B60" w14:paraId="40B1BEF3" w14:textId="5C9E681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 w:val="22"/>
          <w:szCs w:val="22"/>
        </w:rPr>
      </w:pPr>
      <w:r w:rsidRPr="65AE7D21">
        <w:rPr>
          <w:rFonts w:ascii="Arial Narrow" w:hAnsi="Arial Narrow"/>
          <w:sz w:val="22"/>
          <w:szCs w:val="22"/>
        </w:rPr>
        <w:t xml:space="preserve">1. </w:t>
      </w:r>
      <w:r w:rsidRPr="65AE7D21" w:rsidR="314A0DE7">
        <w:rPr>
          <w:rFonts w:ascii="Arial Narrow" w:hAnsi="Arial Narrow"/>
          <w:sz w:val="22"/>
          <w:szCs w:val="22"/>
        </w:rPr>
        <w:t>User</w:t>
      </w:r>
      <w:r w:rsidRPr="65AE7D21" w:rsidR="00E140E7">
        <w:rPr>
          <w:rFonts w:ascii="Arial Narrow" w:hAnsi="Arial Narrow"/>
          <w:sz w:val="22"/>
          <w:szCs w:val="22"/>
        </w:rPr>
        <w:t xml:space="preserve"> manual </w:t>
      </w:r>
      <w:r w:rsidRPr="65AE7D21" w:rsidR="00C4778D">
        <w:rPr>
          <w:rFonts w:ascii="Arial Narrow" w:hAnsi="Arial Narrow"/>
          <w:sz w:val="22"/>
          <w:szCs w:val="22"/>
        </w:rPr>
        <w:t xml:space="preserve">(MAN0000847) </w:t>
      </w:r>
      <w:r w:rsidRPr="65AE7D21" w:rsidR="00E140E7">
        <w:rPr>
          <w:rFonts w:ascii="Arial Narrow" w:hAnsi="Arial Narrow"/>
          <w:sz w:val="22"/>
          <w:szCs w:val="22"/>
        </w:rPr>
        <w:t xml:space="preserve">for </w:t>
      </w:r>
      <w:proofErr w:type="spellStart"/>
      <w:r w:rsidRPr="65AE7D21" w:rsidR="00E140E7">
        <w:rPr>
          <w:rFonts w:ascii="Arial Narrow" w:hAnsi="Arial Narrow"/>
          <w:sz w:val="22"/>
          <w:szCs w:val="22"/>
        </w:rPr>
        <w:t>DNAzol</w:t>
      </w:r>
      <w:proofErr w:type="spellEnd"/>
      <w:r w:rsidRPr="65AE7D21" w:rsidR="00E140E7">
        <w:rPr>
          <w:rFonts w:ascii="Arial Narrow" w:hAnsi="Arial Narrow"/>
          <w:sz w:val="22"/>
          <w:szCs w:val="22"/>
        </w:rPr>
        <w:t xml:space="preserve"> (10503027, Life Technologies)</w:t>
      </w:r>
      <w:r w:rsidRPr="65AE7D21" w:rsidR="00C4778D">
        <w:rPr>
          <w:rFonts w:ascii="Arial Narrow" w:hAnsi="Arial Narrow"/>
          <w:sz w:val="22"/>
          <w:szCs w:val="22"/>
        </w:rPr>
        <w:t>. Rev. 21 Mar 2011.</w:t>
      </w:r>
    </w:p>
    <w:p w:rsidRPr="00C112EC" w:rsidR="00C4778D" w:rsidP="00511E9A" w:rsidRDefault="00C4778D" w14:paraId="7B32CE6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 w:val="22"/>
          <w:szCs w:val="22"/>
        </w:rPr>
      </w:pPr>
    </w:p>
    <w:p w:rsidRPr="00C112EC" w:rsidR="004845A0" w:rsidP="70EB46CB" w:rsidRDefault="004845A0" w14:paraId="035A5F8B" w14:textId="35CF3992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rPr>
          <w:rFonts w:ascii="Arial Narrow" w:hAnsi="Arial Narrow"/>
          <w:sz w:val="22"/>
          <w:szCs w:val="22"/>
        </w:rPr>
      </w:pPr>
      <w:r w:rsidRPr="70EB46CB" w:rsidR="445C6252">
        <w:rPr>
          <w:rFonts w:ascii="Arial Narrow" w:hAnsi="Arial Narrow"/>
          <w:sz w:val="22"/>
          <w:szCs w:val="22"/>
        </w:rPr>
        <w:t>2</w:t>
      </w:r>
      <w:r w:rsidRPr="70EB46CB" w:rsidR="004845A0">
        <w:rPr>
          <w:rFonts w:ascii="Arial Narrow" w:hAnsi="Arial Narrow"/>
          <w:sz w:val="22"/>
          <w:szCs w:val="22"/>
        </w:rPr>
        <w:t>. Xin, Z., &amp; Chen, J. (2012). A high throughput DNA extraction method with high yield and quality. </w:t>
      </w:r>
      <w:r w:rsidRPr="70EB46CB" w:rsidR="004845A0">
        <w:rPr>
          <w:rFonts w:ascii="Arial Narrow" w:hAnsi="Arial Narrow"/>
          <w:i w:val="1"/>
          <w:iCs w:val="1"/>
          <w:sz w:val="22"/>
          <w:szCs w:val="22"/>
        </w:rPr>
        <w:t>Plant Methods</w:t>
      </w:r>
      <w:r w:rsidRPr="70EB46CB" w:rsidR="004845A0">
        <w:rPr>
          <w:rFonts w:ascii="Arial Narrow" w:hAnsi="Arial Narrow"/>
          <w:sz w:val="22"/>
          <w:szCs w:val="22"/>
        </w:rPr>
        <w:t>, 8(1) 26.</w:t>
      </w:r>
    </w:p>
    <w:p w:rsidRPr="000D6E03" w:rsidR="003B6520" w:rsidP="00321413" w:rsidRDefault="003B6520" w14:paraId="1D90FFE9" w14:textId="77777777">
      <w:pPr>
        <w:rPr>
          <w:rFonts w:ascii="Arial Narrow" w:hAnsi="Arial Narrow"/>
        </w:rPr>
      </w:pPr>
    </w:p>
    <w:p w:rsidRPr="000D6E03" w:rsidR="003B6520" w:rsidP="003B6520" w:rsidRDefault="003B6520" w14:paraId="5EB64FF4" w14:textId="77777777">
      <w:pPr>
        <w:pStyle w:val="Heading4"/>
        <w:rPr>
          <w:b w:val="0"/>
        </w:rPr>
      </w:pPr>
      <w:bookmarkStart w:name="_Toc43121645" w:id="61"/>
      <w:r>
        <w:rPr>
          <w:b w:val="0"/>
        </w:rPr>
        <w:t>QUALITY CONTROL (QC) AND QUALITY ASSURANCE (QA) SECTION</w:t>
      </w:r>
      <w:bookmarkEnd w:id="61"/>
    </w:p>
    <w:p w:rsidRPr="000D6E03" w:rsidR="003B6520" w:rsidP="00321413" w:rsidRDefault="003B6520" w14:paraId="13263A55" w14:textId="77777777">
      <w:pPr>
        <w:rPr>
          <w:rFonts w:ascii="Arial Narrow" w:hAnsi="Arial Narrow"/>
        </w:rPr>
      </w:pPr>
    </w:p>
    <w:p w:rsidRPr="00C112EC" w:rsidR="003401D6" w:rsidP="003B6520" w:rsidRDefault="003401D6" w14:paraId="3C98779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 w:val="22"/>
          <w:szCs w:val="22"/>
        </w:rPr>
      </w:pPr>
      <w:r w:rsidRPr="00C112EC">
        <w:rPr>
          <w:rFonts w:ascii="Arial Narrow" w:hAnsi="Arial Narrow"/>
          <w:sz w:val="22"/>
          <w:szCs w:val="22"/>
        </w:rPr>
        <w:t>T</w:t>
      </w:r>
      <w:r w:rsidRPr="00C112EC" w:rsidR="009C5676">
        <w:rPr>
          <w:rFonts w:ascii="Arial Narrow" w:hAnsi="Arial Narrow"/>
          <w:sz w:val="22"/>
          <w:szCs w:val="22"/>
        </w:rPr>
        <w:t xml:space="preserve">o </w:t>
      </w:r>
      <w:r w:rsidRPr="00C112EC">
        <w:rPr>
          <w:rFonts w:ascii="Arial Narrow" w:hAnsi="Arial Narrow"/>
          <w:sz w:val="22"/>
          <w:szCs w:val="22"/>
        </w:rPr>
        <w:t xml:space="preserve">get </w:t>
      </w:r>
      <w:r w:rsidRPr="00C112EC" w:rsidR="009C5676">
        <w:rPr>
          <w:rFonts w:ascii="Arial Narrow" w:hAnsi="Arial Narrow"/>
          <w:sz w:val="22"/>
          <w:szCs w:val="22"/>
        </w:rPr>
        <w:t>a</w:t>
      </w:r>
      <w:r w:rsidRPr="00C112EC">
        <w:rPr>
          <w:rFonts w:ascii="Arial Narrow" w:hAnsi="Arial Narrow"/>
          <w:sz w:val="22"/>
          <w:szCs w:val="22"/>
        </w:rPr>
        <w:t xml:space="preserve"> </w:t>
      </w:r>
      <w:r w:rsidRPr="00C112EC" w:rsidR="009C5676">
        <w:rPr>
          <w:rFonts w:ascii="Arial Narrow" w:hAnsi="Arial Narrow"/>
          <w:sz w:val="22"/>
          <w:szCs w:val="22"/>
        </w:rPr>
        <w:t xml:space="preserve">good performance of </w:t>
      </w:r>
      <w:r w:rsidRPr="00C112EC">
        <w:rPr>
          <w:rFonts w:ascii="Arial Narrow" w:hAnsi="Arial Narrow"/>
          <w:sz w:val="22"/>
          <w:szCs w:val="22"/>
        </w:rPr>
        <w:t xml:space="preserve">this </w:t>
      </w:r>
      <w:r w:rsidRPr="00C112EC" w:rsidR="009C5676">
        <w:rPr>
          <w:rFonts w:ascii="Arial Narrow" w:hAnsi="Arial Narrow"/>
          <w:sz w:val="22"/>
          <w:szCs w:val="22"/>
        </w:rPr>
        <w:t>SOP</w:t>
      </w:r>
      <w:r w:rsidRPr="00C112EC">
        <w:rPr>
          <w:rFonts w:ascii="Arial Narrow" w:hAnsi="Arial Narrow"/>
          <w:sz w:val="22"/>
          <w:szCs w:val="22"/>
        </w:rPr>
        <w:t>, user should –</w:t>
      </w:r>
    </w:p>
    <w:p w:rsidRPr="00C112EC" w:rsidR="00FC36DF" w:rsidP="003B6520" w:rsidRDefault="003401D6" w14:paraId="5E4C31D4" w14:textId="7D96967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 w:val="22"/>
          <w:szCs w:val="22"/>
        </w:rPr>
      </w:pPr>
      <w:r w:rsidRPr="00C112EC">
        <w:rPr>
          <w:rFonts w:ascii="Arial Narrow" w:hAnsi="Arial Narrow"/>
          <w:sz w:val="22"/>
          <w:szCs w:val="22"/>
        </w:rPr>
        <w:t xml:space="preserve">a. start with good quality </w:t>
      </w:r>
      <w:r w:rsidRPr="00C112EC" w:rsidR="00C169B5">
        <w:rPr>
          <w:rFonts w:ascii="Arial Narrow" w:hAnsi="Arial Narrow"/>
          <w:sz w:val="22"/>
          <w:szCs w:val="22"/>
        </w:rPr>
        <w:t xml:space="preserve">starting materials e. g. </w:t>
      </w:r>
      <w:r w:rsidRPr="00C112EC" w:rsidR="00F07DE8">
        <w:rPr>
          <w:rFonts w:ascii="Arial Narrow" w:hAnsi="Arial Narrow"/>
          <w:sz w:val="22"/>
          <w:szCs w:val="22"/>
        </w:rPr>
        <w:t>snap frozen coral skeleton</w:t>
      </w:r>
      <w:r w:rsidRPr="00C112EC" w:rsidR="00C169B5">
        <w:rPr>
          <w:rFonts w:ascii="Arial Narrow" w:hAnsi="Arial Narrow"/>
          <w:sz w:val="22"/>
          <w:szCs w:val="22"/>
        </w:rPr>
        <w:t xml:space="preserve"> </w:t>
      </w:r>
      <w:r w:rsidRPr="00C112EC" w:rsidR="00FC36DF">
        <w:rPr>
          <w:rFonts w:ascii="Arial Narrow" w:hAnsi="Arial Narrow"/>
          <w:sz w:val="22"/>
          <w:szCs w:val="22"/>
        </w:rPr>
        <w:t xml:space="preserve">  </w:t>
      </w:r>
    </w:p>
    <w:p w:rsidRPr="00C112EC" w:rsidR="00C169B5" w:rsidP="003B6520" w:rsidRDefault="69540C33" w14:paraId="2056B095" w14:textId="684F790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 w:val="22"/>
          <w:szCs w:val="22"/>
        </w:rPr>
      </w:pPr>
      <w:r w:rsidRPr="7C063A0F">
        <w:rPr>
          <w:rFonts w:ascii="Arial Narrow" w:hAnsi="Arial Narrow"/>
          <w:sz w:val="22"/>
          <w:szCs w:val="22"/>
        </w:rPr>
        <w:t>b</w:t>
      </w:r>
      <w:r w:rsidRPr="7C063A0F" w:rsidR="009C5676">
        <w:rPr>
          <w:rFonts w:ascii="Arial Narrow" w:hAnsi="Arial Narrow"/>
          <w:sz w:val="22"/>
          <w:szCs w:val="22"/>
        </w:rPr>
        <w:t xml:space="preserve">. </w:t>
      </w:r>
      <w:r w:rsidRPr="7C063A0F" w:rsidR="00C169B5">
        <w:rPr>
          <w:rFonts w:ascii="Arial Narrow" w:hAnsi="Arial Narrow"/>
          <w:sz w:val="22"/>
          <w:szCs w:val="22"/>
        </w:rPr>
        <w:t>the better grinding of tissues or cells the better DNA yield</w:t>
      </w:r>
    </w:p>
    <w:p w:rsidRPr="00C112EC" w:rsidR="009C5676" w:rsidP="003B6520" w:rsidRDefault="44DEC068" w14:paraId="0512C22F" w14:textId="0B4AC75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 Narrow" w:hAnsi="Arial Narrow"/>
          <w:sz w:val="22"/>
          <w:szCs w:val="22"/>
        </w:rPr>
      </w:pPr>
      <w:r w:rsidRPr="7C063A0F">
        <w:rPr>
          <w:rFonts w:ascii="Arial Narrow" w:hAnsi="Arial Narrow"/>
          <w:sz w:val="22"/>
          <w:szCs w:val="22"/>
        </w:rPr>
        <w:t>c</w:t>
      </w:r>
      <w:r w:rsidRPr="7C063A0F" w:rsidR="00266861">
        <w:rPr>
          <w:rFonts w:ascii="Arial Narrow" w:hAnsi="Arial Narrow"/>
          <w:sz w:val="22"/>
          <w:szCs w:val="22"/>
        </w:rPr>
        <w:t>. must use wide bore pipette tips as mentioned in the procedures</w:t>
      </w:r>
      <w:r w:rsidRPr="7C063A0F" w:rsidR="00C169B5">
        <w:rPr>
          <w:rFonts w:ascii="Arial Narrow" w:hAnsi="Arial Narrow"/>
          <w:sz w:val="22"/>
          <w:szCs w:val="22"/>
        </w:rPr>
        <w:t xml:space="preserve"> </w:t>
      </w:r>
    </w:p>
    <w:p w:rsidRPr="000D6E03" w:rsidR="003B6520" w:rsidP="00321413" w:rsidRDefault="003B6520" w14:paraId="3BB032DC" w14:textId="77777777">
      <w:pPr>
        <w:rPr>
          <w:rFonts w:ascii="Arial Narrow" w:hAnsi="Arial Narrow"/>
        </w:rPr>
      </w:pPr>
    </w:p>
    <w:p w:rsidRPr="000D6E03" w:rsidR="003B6520" w:rsidP="00321413" w:rsidRDefault="003B6520" w14:paraId="719BEBB7" w14:textId="77777777">
      <w:pPr>
        <w:rPr>
          <w:rFonts w:ascii="Arial Narrow" w:hAnsi="Arial Narrow"/>
        </w:rPr>
      </w:pPr>
    </w:p>
    <w:sectPr w:rsidRPr="000D6E03" w:rsidR="003B6520" w:rsidSect="006E5685">
      <w:pgSz w:w="11906" w:h="16838" w:orient="portrait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35F0" w:rsidRDefault="000F35F0" w14:paraId="5F52349E" w14:textId="77777777">
      <w:r>
        <w:separator/>
      </w:r>
    </w:p>
  </w:endnote>
  <w:endnote w:type="continuationSeparator" w:id="0">
    <w:p w:rsidR="000F35F0" w:rsidRDefault="000F35F0" w14:paraId="3BA3A32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14A32" w:rsidR="00894A04" w:rsidP="00D14A32" w:rsidRDefault="00894A04" w14:paraId="5EE133FB" w14:textId="77777777">
    <w:pPr>
      <w:pStyle w:val="Footer"/>
      <w:jc w:val="center"/>
      <w:rPr>
        <w:b/>
        <w:bCs/>
      </w:rPr>
    </w:pPr>
    <w:r w:rsidRPr="00D14A32">
      <w:rPr>
        <w:b/>
        <w:bCs/>
      </w:rPr>
      <w:t xml:space="preserve">Page </w:t>
    </w:r>
    <w:r w:rsidRPr="00D14A32">
      <w:rPr>
        <w:b/>
        <w:bCs/>
      </w:rPr>
      <w:fldChar w:fldCharType="begin"/>
    </w:r>
    <w:r w:rsidRPr="00D14A32">
      <w:rPr>
        <w:b/>
        <w:bCs/>
      </w:rPr>
      <w:instrText xml:space="preserve"> PAGE </w:instrText>
    </w:r>
    <w:r w:rsidRPr="00D14A32">
      <w:rPr>
        <w:b/>
        <w:bCs/>
      </w:rPr>
      <w:fldChar w:fldCharType="separate"/>
    </w:r>
    <w:r>
      <w:rPr>
        <w:b/>
        <w:bCs/>
        <w:noProof/>
      </w:rPr>
      <w:t>2</w:t>
    </w:r>
    <w:r w:rsidRPr="00D14A32">
      <w:rPr>
        <w:b/>
        <w:bCs/>
      </w:rPr>
      <w:fldChar w:fldCharType="end"/>
    </w:r>
    <w:r w:rsidRPr="00D14A32">
      <w:rPr>
        <w:b/>
        <w:bCs/>
      </w:rPr>
      <w:t xml:space="preserve"> of </w:t>
    </w:r>
    <w:r w:rsidRPr="00D14A32">
      <w:rPr>
        <w:b/>
        <w:bCs/>
      </w:rPr>
      <w:fldChar w:fldCharType="begin"/>
    </w:r>
    <w:r w:rsidRPr="00D14A32">
      <w:rPr>
        <w:b/>
        <w:bCs/>
      </w:rPr>
      <w:instrText xml:space="preserve"> NUMPAGES </w:instrText>
    </w:r>
    <w:r w:rsidRPr="00D14A32">
      <w:rPr>
        <w:b/>
        <w:bCs/>
      </w:rPr>
      <w:fldChar w:fldCharType="separate"/>
    </w:r>
    <w:r>
      <w:rPr>
        <w:b/>
        <w:bCs/>
        <w:noProof/>
      </w:rPr>
      <w:t>7</w:t>
    </w:r>
    <w:r w:rsidRPr="00D14A32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35F0" w:rsidRDefault="000F35F0" w14:paraId="77DC8182" w14:textId="77777777">
      <w:r>
        <w:separator/>
      </w:r>
    </w:p>
  </w:footnote>
  <w:footnote w:type="continuationSeparator" w:id="0">
    <w:p w:rsidR="000F35F0" w:rsidRDefault="000F35F0" w14:paraId="67EE48B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4A04" w:rsidRDefault="000F35F0" w14:paraId="13A2F5A5" w14:textId="77777777">
    <w:pPr>
      <w:pStyle w:val="Header"/>
    </w:pPr>
    <w:r>
      <w:rPr>
        <w:noProof/>
      </w:rPr>
      <w:pict w14:anchorId="1222D3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style="position:absolute;left:0;text-align:left;margin-left:0;margin-top:0;width:511.5pt;height:127.85pt;rotation:315;z-index:-251658240;mso-wrap-edited:f;mso-width-percent:0;mso-height-percent:0;mso-position-horizontal:center;mso-position-horizontal-relative:margin;mso-position-vertical:center;mso-position-vertical-relative:margin;mso-width-percent:0;mso-height-percent:0" alt="" o:spid="_x0000_s1026" o:allowincell="f" fillcolor="#eaeaea" stroked="f" type="#_x0000_t136"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B1EA7" w:rsidR="00894A04" w:rsidP="00BB1EA7" w:rsidRDefault="00894A04" w14:paraId="0A69340A" w14:textId="6444A783">
    <w:pPr>
      <w:pStyle w:val="Header"/>
      <w:rPr>
        <w:b/>
        <w:bCs/>
      </w:rPr>
    </w:pPr>
    <w:r>
      <w:t>SOP20</w:t>
    </w:r>
    <w:r w:rsidR="0018011C">
      <w:t>5</w:t>
    </w:r>
    <w:r>
      <w:t>-01</w:t>
    </w:r>
    <w:r>
      <w:tab/>
    </w:r>
    <w:r>
      <w:t xml:space="preserve">      </w:t>
    </w:r>
    <w:r w:rsidR="00FD0A76">
      <w:rPr>
        <w:b/>
        <w:bCs/>
      </w:rPr>
      <w:t xml:space="preserve">High Molecular </w:t>
    </w:r>
    <w:r w:rsidR="00136F54">
      <w:rPr>
        <w:b/>
        <w:bCs/>
      </w:rPr>
      <w:t xml:space="preserve">Weight </w:t>
    </w:r>
    <w:r w:rsidR="00FD0A76">
      <w:rPr>
        <w:b/>
        <w:bCs/>
      </w:rPr>
      <w:t xml:space="preserve">DNA Extraction from </w:t>
    </w:r>
    <w:r w:rsidR="0018011C">
      <w:rPr>
        <w:b/>
        <w:bCs/>
      </w:rPr>
      <w:t>Coral Fragment</w:t>
    </w:r>
    <w:r w:rsidR="00FD0A76">
      <w:rPr>
        <w:b/>
        <w:bCs/>
      </w:rPr>
      <w:t xml:space="preserve"> for Long Read Sequencing</w:t>
    </w:r>
    <w:r>
      <w:rPr>
        <w:b/>
        <w:bCs/>
      </w:rPr>
      <w:t xml:space="preserve"> </w:t>
    </w:r>
  </w:p>
  <w:p w:rsidR="00894A04" w:rsidRDefault="00894A04" w14:paraId="00FE12E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4A04" w:rsidRDefault="000F35F0" w14:paraId="4B1B9001" w14:textId="77777777">
    <w:pPr>
      <w:pStyle w:val="Header"/>
    </w:pPr>
    <w:r>
      <w:rPr>
        <w:noProof/>
      </w:rPr>
      <w:pict w14:anchorId="4B0689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style="position:absolute;left:0;text-align:left;margin-left:0;margin-top:0;width:511.5pt;height:127.85pt;rotation:315;z-index:-251659264;mso-wrap-edited:f;mso-width-percent:0;mso-height-percent:0;mso-position-horizontal:center;mso-position-horizontal-relative:margin;mso-position-vertical:center;mso-position-vertical-relative:margin;mso-width-percent:0;mso-height-percent:0" alt="" o:spid="_x0000_s1025" o:allowincell="f" fillcolor="#eaeaea" stroked="f" type="#_x0000_t136">
          <v:textpath style="font-family:&quot;Arial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1108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1" w15:restartNumberingAfterBreak="0">
    <w:nsid w:val="FFFFFF89"/>
    <w:multiLevelType w:val="singleLevel"/>
    <w:tmpl w:val="48A2F9EE"/>
    <w:lvl w:ilvl="0">
      <w:start w:val="1"/>
      <w:numFmt w:val="bullet"/>
      <w:pStyle w:val="ListBullet"/>
      <w:lvlText w:val="-"/>
      <w:lvlJc w:val="left"/>
      <w:pPr>
        <w:tabs>
          <w:tab w:val="num" w:pos="1077"/>
        </w:tabs>
        <w:ind w:left="1077" w:hanging="357"/>
      </w:pPr>
      <w:rPr>
        <w:rFonts w:hint="default" w:ascii="Courier New" w:hAnsi="Courier New"/>
      </w:rPr>
    </w:lvl>
  </w:abstractNum>
  <w:abstractNum w:abstractNumId="2" w15:restartNumberingAfterBreak="0">
    <w:nsid w:val="025A55EB"/>
    <w:multiLevelType w:val="hybridMultilevel"/>
    <w:tmpl w:val="3240137E"/>
    <w:lvl w:ilvl="0" w:tplc="FA0AFB34">
      <w:start w:val="1"/>
      <w:numFmt w:val="lowerLetter"/>
      <w:pStyle w:val="ListNumber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03">
      <w:start w:val="1"/>
      <w:numFmt w:val="upperLetter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C090001">
      <w:start w:val="1"/>
      <w:numFmt w:val="lowerLetter"/>
      <w:pStyle w:val="ListNumber2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9827501"/>
    <w:multiLevelType w:val="hybridMultilevel"/>
    <w:tmpl w:val="A0AA42BC"/>
    <w:lvl w:ilvl="0" w:tplc="A7DAC63C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60C39"/>
    <w:multiLevelType w:val="hybridMultilevel"/>
    <w:tmpl w:val="29169F78"/>
    <w:lvl w:ilvl="0" w:tplc="2730B4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7C32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D2EE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9C53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B822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EAF2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BED5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A2B0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5C9A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9A0029"/>
    <w:multiLevelType w:val="hybridMultilevel"/>
    <w:tmpl w:val="C88C3A5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2D4649"/>
    <w:multiLevelType w:val="multilevel"/>
    <w:tmpl w:val="12C44E48"/>
    <w:lvl w:ilvl="0">
      <w:start w:val="1"/>
      <w:numFmt w:val="decimal"/>
      <w:pStyle w:val="ListNumber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ListNumber4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D094C03"/>
    <w:multiLevelType w:val="hybridMultilevel"/>
    <w:tmpl w:val="A476C4B0"/>
    <w:lvl w:ilvl="0" w:tplc="483236A8">
      <w:start w:val="1"/>
      <w:numFmt w:val="decimal"/>
      <w:lvlText w:val="%1."/>
      <w:lvlJc w:val="left"/>
      <w:pPr>
        <w:ind w:left="720" w:hanging="360"/>
      </w:pPr>
    </w:lvl>
    <w:lvl w:ilvl="1" w:tplc="2DCAEEC0">
      <w:start w:val="1"/>
      <w:numFmt w:val="lowerLetter"/>
      <w:lvlText w:val="%2."/>
      <w:lvlJc w:val="left"/>
      <w:pPr>
        <w:ind w:left="1440" w:hanging="360"/>
      </w:pPr>
    </w:lvl>
    <w:lvl w:ilvl="2" w:tplc="DA00EC54">
      <w:start w:val="1"/>
      <w:numFmt w:val="lowerRoman"/>
      <w:lvlText w:val="%3."/>
      <w:lvlJc w:val="right"/>
      <w:pPr>
        <w:ind w:left="2160" w:hanging="180"/>
      </w:pPr>
    </w:lvl>
    <w:lvl w:ilvl="3" w:tplc="EA066740">
      <w:start w:val="1"/>
      <w:numFmt w:val="decimal"/>
      <w:lvlText w:val="%4."/>
      <w:lvlJc w:val="left"/>
      <w:pPr>
        <w:ind w:left="2880" w:hanging="360"/>
      </w:pPr>
    </w:lvl>
    <w:lvl w:ilvl="4" w:tplc="72D0F226">
      <w:start w:val="1"/>
      <w:numFmt w:val="lowerLetter"/>
      <w:lvlText w:val="%5."/>
      <w:lvlJc w:val="left"/>
      <w:pPr>
        <w:ind w:left="3600" w:hanging="360"/>
      </w:pPr>
    </w:lvl>
    <w:lvl w:ilvl="5" w:tplc="4E80EEEC">
      <w:start w:val="1"/>
      <w:numFmt w:val="lowerRoman"/>
      <w:lvlText w:val="%6."/>
      <w:lvlJc w:val="right"/>
      <w:pPr>
        <w:ind w:left="4320" w:hanging="180"/>
      </w:pPr>
    </w:lvl>
    <w:lvl w:ilvl="6" w:tplc="7DE40458">
      <w:start w:val="1"/>
      <w:numFmt w:val="decimal"/>
      <w:lvlText w:val="%7."/>
      <w:lvlJc w:val="left"/>
      <w:pPr>
        <w:ind w:left="5040" w:hanging="360"/>
      </w:pPr>
    </w:lvl>
    <w:lvl w:ilvl="7" w:tplc="27CE941A">
      <w:start w:val="1"/>
      <w:numFmt w:val="lowerLetter"/>
      <w:lvlText w:val="%8."/>
      <w:lvlJc w:val="left"/>
      <w:pPr>
        <w:ind w:left="5760" w:hanging="360"/>
      </w:pPr>
    </w:lvl>
    <w:lvl w:ilvl="8" w:tplc="3AECDF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762"/>
    <w:multiLevelType w:val="hybridMultilevel"/>
    <w:tmpl w:val="93B889D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FC5B5D"/>
    <w:multiLevelType w:val="hybridMultilevel"/>
    <w:tmpl w:val="78CEF166"/>
    <w:lvl w:ilvl="0" w:tplc="9B3E08F0">
      <w:start w:val="1"/>
      <w:numFmt w:val="decimal"/>
      <w:lvlText w:val="%1."/>
      <w:lvlJc w:val="left"/>
      <w:pPr>
        <w:ind w:left="720" w:hanging="360"/>
      </w:pPr>
    </w:lvl>
    <w:lvl w:ilvl="1" w:tplc="42E242CA">
      <w:start w:val="1"/>
      <w:numFmt w:val="decimal"/>
      <w:lvlText w:val="%2."/>
      <w:lvlJc w:val="left"/>
      <w:pPr>
        <w:ind w:left="1440" w:hanging="360"/>
      </w:pPr>
    </w:lvl>
    <w:lvl w:ilvl="2" w:tplc="CD68C818">
      <w:start w:val="1"/>
      <w:numFmt w:val="lowerRoman"/>
      <w:lvlText w:val="%3."/>
      <w:lvlJc w:val="right"/>
      <w:pPr>
        <w:ind w:left="2160" w:hanging="180"/>
      </w:pPr>
    </w:lvl>
    <w:lvl w:ilvl="3" w:tplc="F8125618">
      <w:start w:val="1"/>
      <w:numFmt w:val="decimal"/>
      <w:lvlText w:val="%4."/>
      <w:lvlJc w:val="left"/>
      <w:pPr>
        <w:ind w:left="2880" w:hanging="360"/>
      </w:pPr>
    </w:lvl>
    <w:lvl w:ilvl="4" w:tplc="559E275E">
      <w:start w:val="1"/>
      <w:numFmt w:val="lowerLetter"/>
      <w:lvlText w:val="%5."/>
      <w:lvlJc w:val="left"/>
      <w:pPr>
        <w:ind w:left="3600" w:hanging="360"/>
      </w:pPr>
    </w:lvl>
    <w:lvl w:ilvl="5" w:tplc="8F5E8A02">
      <w:start w:val="1"/>
      <w:numFmt w:val="lowerRoman"/>
      <w:lvlText w:val="%6."/>
      <w:lvlJc w:val="right"/>
      <w:pPr>
        <w:ind w:left="4320" w:hanging="180"/>
      </w:pPr>
    </w:lvl>
    <w:lvl w:ilvl="6" w:tplc="074C490A">
      <w:start w:val="1"/>
      <w:numFmt w:val="decimal"/>
      <w:lvlText w:val="%7."/>
      <w:lvlJc w:val="left"/>
      <w:pPr>
        <w:ind w:left="5040" w:hanging="360"/>
      </w:pPr>
    </w:lvl>
    <w:lvl w:ilvl="7" w:tplc="68D055A0">
      <w:start w:val="1"/>
      <w:numFmt w:val="lowerLetter"/>
      <w:lvlText w:val="%8."/>
      <w:lvlJc w:val="left"/>
      <w:pPr>
        <w:ind w:left="5760" w:hanging="360"/>
      </w:pPr>
    </w:lvl>
    <w:lvl w:ilvl="8" w:tplc="4732C05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410DE"/>
    <w:multiLevelType w:val="hybridMultilevel"/>
    <w:tmpl w:val="91527082"/>
    <w:lvl w:ilvl="0" w:tplc="C966E684">
      <w:start w:val="1"/>
      <w:numFmt w:val="decimal"/>
      <w:lvlText w:val="%1."/>
      <w:lvlJc w:val="left"/>
      <w:pPr>
        <w:ind w:left="720" w:hanging="360"/>
      </w:pPr>
    </w:lvl>
    <w:lvl w:ilvl="1" w:tplc="025033DC">
      <w:start w:val="1"/>
      <w:numFmt w:val="lowerLetter"/>
      <w:lvlText w:val="%2."/>
      <w:lvlJc w:val="left"/>
      <w:pPr>
        <w:ind w:left="1440" w:hanging="360"/>
      </w:pPr>
    </w:lvl>
    <w:lvl w:ilvl="2" w:tplc="DBDE6660">
      <w:start w:val="1"/>
      <w:numFmt w:val="lowerRoman"/>
      <w:lvlText w:val="%3."/>
      <w:lvlJc w:val="right"/>
      <w:pPr>
        <w:ind w:left="2160" w:hanging="180"/>
      </w:pPr>
    </w:lvl>
    <w:lvl w:ilvl="3" w:tplc="D13206F4">
      <w:start w:val="1"/>
      <w:numFmt w:val="decimal"/>
      <w:lvlText w:val="%4."/>
      <w:lvlJc w:val="left"/>
      <w:pPr>
        <w:ind w:left="2880" w:hanging="360"/>
      </w:pPr>
    </w:lvl>
    <w:lvl w:ilvl="4" w:tplc="31DAFF76">
      <w:start w:val="1"/>
      <w:numFmt w:val="lowerLetter"/>
      <w:lvlText w:val="%5."/>
      <w:lvlJc w:val="left"/>
      <w:pPr>
        <w:ind w:left="3600" w:hanging="360"/>
      </w:pPr>
    </w:lvl>
    <w:lvl w:ilvl="5" w:tplc="FEFE0E68">
      <w:start w:val="1"/>
      <w:numFmt w:val="lowerRoman"/>
      <w:lvlText w:val="%6."/>
      <w:lvlJc w:val="right"/>
      <w:pPr>
        <w:ind w:left="4320" w:hanging="180"/>
      </w:pPr>
    </w:lvl>
    <w:lvl w:ilvl="6" w:tplc="00865AB8">
      <w:start w:val="1"/>
      <w:numFmt w:val="decimal"/>
      <w:lvlText w:val="%7."/>
      <w:lvlJc w:val="left"/>
      <w:pPr>
        <w:ind w:left="5040" w:hanging="360"/>
      </w:pPr>
    </w:lvl>
    <w:lvl w:ilvl="7" w:tplc="D33665A0">
      <w:start w:val="1"/>
      <w:numFmt w:val="lowerLetter"/>
      <w:lvlText w:val="%8."/>
      <w:lvlJc w:val="left"/>
      <w:pPr>
        <w:ind w:left="5760" w:hanging="360"/>
      </w:pPr>
    </w:lvl>
    <w:lvl w:ilvl="8" w:tplc="2136818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F4C72"/>
    <w:multiLevelType w:val="hybridMultilevel"/>
    <w:tmpl w:val="F538F786"/>
    <w:lvl w:ilvl="0" w:tplc="8132E8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4677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7C35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B83F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720D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9813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7AC9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B20D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E4E1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20F33CD"/>
    <w:multiLevelType w:val="hybridMultilevel"/>
    <w:tmpl w:val="F1F61C3E"/>
    <w:lvl w:ilvl="0" w:tplc="D270CAB2">
      <w:start w:val="1"/>
      <w:numFmt w:val="decimal"/>
      <w:lvlText w:val="%1."/>
      <w:lvlJc w:val="left"/>
      <w:pPr>
        <w:ind w:left="720" w:hanging="360"/>
      </w:pPr>
    </w:lvl>
    <w:lvl w:ilvl="1" w:tplc="87C04A6C">
      <w:start w:val="1"/>
      <w:numFmt w:val="decimal"/>
      <w:lvlText w:val="%2."/>
      <w:lvlJc w:val="left"/>
      <w:pPr>
        <w:ind w:left="1440" w:hanging="360"/>
      </w:pPr>
    </w:lvl>
    <w:lvl w:ilvl="2" w:tplc="A03EE228">
      <w:start w:val="1"/>
      <w:numFmt w:val="lowerRoman"/>
      <w:lvlText w:val="%3."/>
      <w:lvlJc w:val="right"/>
      <w:pPr>
        <w:ind w:left="2160" w:hanging="180"/>
      </w:pPr>
    </w:lvl>
    <w:lvl w:ilvl="3" w:tplc="D9A29BC4">
      <w:start w:val="1"/>
      <w:numFmt w:val="decimal"/>
      <w:lvlText w:val="%4."/>
      <w:lvlJc w:val="left"/>
      <w:pPr>
        <w:ind w:left="2880" w:hanging="360"/>
      </w:pPr>
    </w:lvl>
    <w:lvl w:ilvl="4" w:tplc="47922934">
      <w:start w:val="1"/>
      <w:numFmt w:val="lowerLetter"/>
      <w:lvlText w:val="%5."/>
      <w:lvlJc w:val="left"/>
      <w:pPr>
        <w:ind w:left="3600" w:hanging="360"/>
      </w:pPr>
    </w:lvl>
    <w:lvl w:ilvl="5" w:tplc="20E42804">
      <w:start w:val="1"/>
      <w:numFmt w:val="lowerRoman"/>
      <w:lvlText w:val="%6."/>
      <w:lvlJc w:val="right"/>
      <w:pPr>
        <w:ind w:left="4320" w:hanging="180"/>
      </w:pPr>
    </w:lvl>
    <w:lvl w:ilvl="6" w:tplc="7A72011E">
      <w:start w:val="1"/>
      <w:numFmt w:val="decimal"/>
      <w:lvlText w:val="%7."/>
      <w:lvlJc w:val="left"/>
      <w:pPr>
        <w:ind w:left="5040" w:hanging="360"/>
      </w:pPr>
    </w:lvl>
    <w:lvl w:ilvl="7" w:tplc="51744626">
      <w:start w:val="1"/>
      <w:numFmt w:val="lowerLetter"/>
      <w:lvlText w:val="%8."/>
      <w:lvlJc w:val="left"/>
      <w:pPr>
        <w:ind w:left="5760" w:hanging="360"/>
      </w:pPr>
    </w:lvl>
    <w:lvl w:ilvl="8" w:tplc="ABBA971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30C23"/>
    <w:multiLevelType w:val="hybridMultilevel"/>
    <w:tmpl w:val="A34E74C4"/>
    <w:lvl w:ilvl="0" w:tplc="4C641F5C">
      <w:start w:val="1"/>
      <w:numFmt w:val="upperLetter"/>
      <w:lvlText w:val="%1."/>
      <w:lvlJc w:val="left"/>
      <w:pPr>
        <w:tabs>
          <w:tab w:val="num" w:pos="1474"/>
        </w:tabs>
        <w:ind w:left="1474" w:hanging="394"/>
      </w:pPr>
      <w:rPr>
        <w:rFonts w:hint="default"/>
      </w:rPr>
    </w:lvl>
    <w:lvl w:ilvl="1" w:tplc="0C090019">
      <w:start w:val="1"/>
      <w:numFmt w:val="upperLetter"/>
      <w:pStyle w:val="Heading4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12"/>
  </w:num>
  <w:num w:numId="7">
    <w:abstractNumId w:val="13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8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Microbiology&lt;/Style&gt;&lt;LeftDelim&gt;{&lt;/LeftDelim&gt;&lt;RightDelim&gt;}&lt;/RightDelim&gt;&lt;FontName&gt;Arial Narrow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 EndNote Library.enl&lt;/item&gt;&lt;/Libraries&gt;&lt;/ENLibraries&gt;"/>
  </w:docVars>
  <w:rsids>
    <w:rsidRoot w:val="00524DE4"/>
    <w:rsid w:val="00001D26"/>
    <w:rsid w:val="000048B9"/>
    <w:rsid w:val="00006C6C"/>
    <w:rsid w:val="000124B2"/>
    <w:rsid w:val="00014879"/>
    <w:rsid w:val="00021863"/>
    <w:rsid w:val="00023E5B"/>
    <w:rsid w:val="000247AF"/>
    <w:rsid w:val="00024F5A"/>
    <w:rsid w:val="0003186C"/>
    <w:rsid w:val="0003269A"/>
    <w:rsid w:val="000327D9"/>
    <w:rsid w:val="00034309"/>
    <w:rsid w:val="00036AD7"/>
    <w:rsid w:val="00042418"/>
    <w:rsid w:val="00043EE0"/>
    <w:rsid w:val="0004488F"/>
    <w:rsid w:val="00046475"/>
    <w:rsid w:val="0005390D"/>
    <w:rsid w:val="000539B1"/>
    <w:rsid w:val="00055211"/>
    <w:rsid w:val="00061AF9"/>
    <w:rsid w:val="0006215E"/>
    <w:rsid w:val="00062AEB"/>
    <w:rsid w:val="00063DAF"/>
    <w:rsid w:val="00071E03"/>
    <w:rsid w:val="00072003"/>
    <w:rsid w:val="000727D1"/>
    <w:rsid w:val="00083C45"/>
    <w:rsid w:val="00086021"/>
    <w:rsid w:val="00093F04"/>
    <w:rsid w:val="00094332"/>
    <w:rsid w:val="00096067"/>
    <w:rsid w:val="00096182"/>
    <w:rsid w:val="000A3FBF"/>
    <w:rsid w:val="000A6BB4"/>
    <w:rsid w:val="000B42AD"/>
    <w:rsid w:val="000B749F"/>
    <w:rsid w:val="000C0238"/>
    <w:rsid w:val="000D1724"/>
    <w:rsid w:val="000D29B1"/>
    <w:rsid w:val="000D6A2C"/>
    <w:rsid w:val="000D6E03"/>
    <w:rsid w:val="000E2751"/>
    <w:rsid w:val="000E509C"/>
    <w:rsid w:val="000E56D3"/>
    <w:rsid w:val="000E6B42"/>
    <w:rsid w:val="000E6EB1"/>
    <w:rsid w:val="000F1914"/>
    <w:rsid w:val="000F25CE"/>
    <w:rsid w:val="000F35F0"/>
    <w:rsid w:val="001017D5"/>
    <w:rsid w:val="00103090"/>
    <w:rsid w:val="0011147D"/>
    <w:rsid w:val="001122FC"/>
    <w:rsid w:val="00115163"/>
    <w:rsid w:val="001200C0"/>
    <w:rsid w:val="0012177C"/>
    <w:rsid w:val="0013279D"/>
    <w:rsid w:val="00135ADA"/>
    <w:rsid w:val="00136F54"/>
    <w:rsid w:val="00145D60"/>
    <w:rsid w:val="0014728F"/>
    <w:rsid w:val="00150D7E"/>
    <w:rsid w:val="00151FE0"/>
    <w:rsid w:val="00152CFD"/>
    <w:rsid w:val="00153F13"/>
    <w:rsid w:val="001545AD"/>
    <w:rsid w:val="00155018"/>
    <w:rsid w:val="00155506"/>
    <w:rsid w:val="0015776E"/>
    <w:rsid w:val="00162A53"/>
    <w:rsid w:val="00163DF3"/>
    <w:rsid w:val="00171060"/>
    <w:rsid w:val="00173F48"/>
    <w:rsid w:val="001747DB"/>
    <w:rsid w:val="00174DAC"/>
    <w:rsid w:val="001751B7"/>
    <w:rsid w:val="0018011C"/>
    <w:rsid w:val="0018329B"/>
    <w:rsid w:val="00184C68"/>
    <w:rsid w:val="00184FF2"/>
    <w:rsid w:val="00190889"/>
    <w:rsid w:val="0019351C"/>
    <w:rsid w:val="00196038"/>
    <w:rsid w:val="00196CB5"/>
    <w:rsid w:val="001A153C"/>
    <w:rsid w:val="001A1627"/>
    <w:rsid w:val="001A173C"/>
    <w:rsid w:val="001A1BBE"/>
    <w:rsid w:val="001A3FE5"/>
    <w:rsid w:val="001A678A"/>
    <w:rsid w:val="001B1AA0"/>
    <w:rsid w:val="001B7CFD"/>
    <w:rsid w:val="001C02F7"/>
    <w:rsid w:val="001C2803"/>
    <w:rsid w:val="001C4C58"/>
    <w:rsid w:val="001C681F"/>
    <w:rsid w:val="001C72B2"/>
    <w:rsid w:val="001D03BA"/>
    <w:rsid w:val="001D30AF"/>
    <w:rsid w:val="001D6F48"/>
    <w:rsid w:val="001D7060"/>
    <w:rsid w:val="001E3472"/>
    <w:rsid w:val="001E37AB"/>
    <w:rsid w:val="001E6049"/>
    <w:rsid w:val="001F286F"/>
    <w:rsid w:val="001F5503"/>
    <w:rsid w:val="001F641D"/>
    <w:rsid w:val="002002B6"/>
    <w:rsid w:val="00201481"/>
    <w:rsid w:val="00201927"/>
    <w:rsid w:val="002047BC"/>
    <w:rsid w:val="00204B1B"/>
    <w:rsid w:val="00204E1D"/>
    <w:rsid w:val="00206C10"/>
    <w:rsid w:val="00206CD2"/>
    <w:rsid w:val="002129CE"/>
    <w:rsid w:val="00213546"/>
    <w:rsid w:val="00214321"/>
    <w:rsid w:val="00214F2D"/>
    <w:rsid w:val="002150E7"/>
    <w:rsid w:val="00215186"/>
    <w:rsid w:val="00215C34"/>
    <w:rsid w:val="002169C4"/>
    <w:rsid w:val="0022157F"/>
    <w:rsid w:val="0022D7D5"/>
    <w:rsid w:val="0023110F"/>
    <w:rsid w:val="0023504A"/>
    <w:rsid w:val="00237582"/>
    <w:rsid w:val="00237B9B"/>
    <w:rsid w:val="00237E22"/>
    <w:rsid w:val="002418A9"/>
    <w:rsid w:val="0024195A"/>
    <w:rsid w:val="00243CD0"/>
    <w:rsid w:val="00244F23"/>
    <w:rsid w:val="002477A0"/>
    <w:rsid w:val="00247905"/>
    <w:rsid w:val="0025423E"/>
    <w:rsid w:val="002547D4"/>
    <w:rsid w:val="00261D42"/>
    <w:rsid w:val="00263EE7"/>
    <w:rsid w:val="00264C0A"/>
    <w:rsid w:val="00265E38"/>
    <w:rsid w:val="00266861"/>
    <w:rsid w:val="002738DF"/>
    <w:rsid w:val="002756CF"/>
    <w:rsid w:val="00276E61"/>
    <w:rsid w:val="002840A6"/>
    <w:rsid w:val="00294F31"/>
    <w:rsid w:val="002A1C1D"/>
    <w:rsid w:val="002A2A1C"/>
    <w:rsid w:val="002A3BB5"/>
    <w:rsid w:val="002A4D08"/>
    <w:rsid w:val="002A7F61"/>
    <w:rsid w:val="002B0081"/>
    <w:rsid w:val="002B1330"/>
    <w:rsid w:val="002B1C6A"/>
    <w:rsid w:val="002B5EDF"/>
    <w:rsid w:val="002C3CC9"/>
    <w:rsid w:val="002C439D"/>
    <w:rsid w:val="002C633D"/>
    <w:rsid w:val="002D167F"/>
    <w:rsid w:val="002D3BB0"/>
    <w:rsid w:val="002D4249"/>
    <w:rsid w:val="002D43A6"/>
    <w:rsid w:val="002E2F37"/>
    <w:rsid w:val="002E34A9"/>
    <w:rsid w:val="002E651C"/>
    <w:rsid w:val="002F1DE8"/>
    <w:rsid w:val="002F549E"/>
    <w:rsid w:val="0030745F"/>
    <w:rsid w:val="00310938"/>
    <w:rsid w:val="003118E8"/>
    <w:rsid w:val="00321413"/>
    <w:rsid w:val="00322DD0"/>
    <w:rsid w:val="00324D52"/>
    <w:rsid w:val="00330B65"/>
    <w:rsid w:val="003333FE"/>
    <w:rsid w:val="00336697"/>
    <w:rsid w:val="00337E76"/>
    <w:rsid w:val="003401D6"/>
    <w:rsid w:val="00340FBC"/>
    <w:rsid w:val="003414DE"/>
    <w:rsid w:val="00341A77"/>
    <w:rsid w:val="00344B1C"/>
    <w:rsid w:val="0034570B"/>
    <w:rsid w:val="003504CC"/>
    <w:rsid w:val="00353D12"/>
    <w:rsid w:val="00362CC2"/>
    <w:rsid w:val="00366B17"/>
    <w:rsid w:val="0037376D"/>
    <w:rsid w:val="003745A3"/>
    <w:rsid w:val="00384CDA"/>
    <w:rsid w:val="0038711B"/>
    <w:rsid w:val="00390B73"/>
    <w:rsid w:val="00392156"/>
    <w:rsid w:val="00395ADA"/>
    <w:rsid w:val="003976B8"/>
    <w:rsid w:val="003A0447"/>
    <w:rsid w:val="003A46AF"/>
    <w:rsid w:val="003A4898"/>
    <w:rsid w:val="003A683F"/>
    <w:rsid w:val="003A7C1C"/>
    <w:rsid w:val="003B4EC4"/>
    <w:rsid w:val="003B6520"/>
    <w:rsid w:val="003B6FFE"/>
    <w:rsid w:val="003C20C6"/>
    <w:rsid w:val="003C79A6"/>
    <w:rsid w:val="003D7AC2"/>
    <w:rsid w:val="003E162B"/>
    <w:rsid w:val="003E18C1"/>
    <w:rsid w:val="003E4A63"/>
    <w:rsid w:val="003E4AA0"/>
    <w:rsid w:val="003E4FAB"/>
    <w:rsid w:val="003E5784"/>
    <w:rsid w:val="003F4062"/>
    <w:rsid w:val="00401A52"/>
    <w:rsid w:val="00404512"/>
    <w:rsid w:val="0040647D"/>
    <w:rsid w:val="00412308"/>
    <w:rsid w:val="00413085"/>
    <w:rsid w:val="00413BCE"/>
    <w:rsid w:val="004150DF"/>
    <w:rsid w:val="00420F34"/>
    <w:rsid w:val="00426885"/>
    <w:rsid w:val="00427149"/>
    <w:rsid w:val="00432EA9"/>
    <w:rsid w:val="00435716"/>
    <w:rsid w:val="004357A9"/>
    <w:rsid w:val="004366C2"/>
    <w:rsid w:val="00437032"/>
    <w:rsid w:val="0044179E"/>
    <w:rsid w:val="00444196"/>
    <w:rsid w:val="00451B92"/>
    <w:rsid w:val="00451D42"/>
    <w:rsid w:val="004531D6"/>
    <w:rsid w:val="00455252"/>
    <w:rsid w:val="00461768"/>
    <w:rsid w:val="004667C2"/>
    <w:rsid w:val="00471B83"/>
    <w:rsid w:val="004753A3"/>
    <w:rsid w:val="004766DE"/>
    <w:rsid w:val="00480711"/>
    <w:rsid w:val="004812BC"/>
    <w:rsid w:val="0048131A"/>
    <w:rsid w:val="0048277B"/>
    <w:rsid w:val="004845A0"/>
    <w:rsid w:val="00490CC8"/>
    <w:rsid w:val="004941A3"/>
    <w:rsid w:val="00494C11"/>
    <w:rsid w:val="004A38C0"/>
    <w:rsid w:val="004A555E"/>
    <w:rsid w:val="004A7028"/>
    <w:rsid w:val="004B0BC4"/>
    <w:rsid w:val="004B1213"/>
    <w:rsid w:val="004B3F59"/>
    <w:rsid w:val="004B44C2"/>
    <w:rsid w:val="004B504E"/>
    <w:rsid w:val="004B5216"/>
    <w:rsid w:val="004C311F"/>
    <w:rsid w:val="004C37C2"/>
    <w:rsid w:val="004C5200"/>
    <w:rsid w:val="004C59A7"/>
    <w:rsid w:val="004C704A"/>
    <w:rsid w:val="004D0E5C"/>
    <w:rsid w:val="004D4A5A"/>
    <w:rsid w:val="004D5E9C"/>
    <w:rsid w:val="004E1315"/>
    <w:rsid w:val="004E13F0"/>
    <w:rsid w:val="004E17D0"/>
    <w:rsid w:val="004E24D5"/>
    <w:rsid w:val="004F0097"/>
    <w:rsid w:val="00510805"/>
    <w:rsid w:val="00511E9A"/>
    <w:rsid w:val="005127D0"/>
    <w:rsid w:val="00513AF4"/>
    <w:rsid w:val="00514B9E"/>
    <w:rsid w:val="00522783"/>
    <w:rsid w:val="005242FC"/>
    <w:rsid w:val="00524DE4"/>
    <w:rsid w:val="00525FD8"/>
    <w:rsid w:val="005263EB"/>
    <w:rsid w:val="00526B31"/>
    <w:rsid w:val="00536A47"/>
    <w:rsid w:val="00540EC4"/>
    <w:rsid w:val="00541C09"/>
    <w:rsid w:val="00542D0C"/>
    <w:rsid w:val="0054441E"/>
    <w:rsid w:val="0054539E"/>
    <w:rsid w:val="005508C4"/>
    <w:rsid w:val="00551088"/>
    <w:rsid w:val="00552239"/>
    <w:rsid w:val="00552679"/>
    <w:rsid w:val="005527DA"/>
    <w:rsid w:val="00552919"/>
    <w:rsid w:val="00555C1B"/>
    <w:rsid w:val="00556024"/>
    <w:rsid w:val="00556687"/>
    <w:rsid w:val="00562444"/>
    <w:rsid w:val="00565194"/>
    <w:rsid w:val="00571204"/>
    <w:rsid w:val="00571306"/>
    <w:rsid w:val="0057428D"/>
    <w:rsid w:val="00575064"/>
    <w:rsid w:val="00581D12"/>
    <w:rsid w:val="0058264F"/>
    <w:rsid w:val="0058412B"/>
    <w:rsid w:val="00585C87"/>
    <w:rsid w:val="00586C47"/>
    <w:rsid w:val="005902EB"/>
    <w:rsid w:val="00591F1C"/>
    <w:rsid w:val="00592E3E"/>
    <w:rsid w:val="00594C01"/>
    <w:rsid w:val="00596516"/>
    <w:rsid w:val="00597053"/>
    <w:rsid w:val="00597B9C"/>
    <w:rsid w:val="005A27D8"/>
    <w:rsid w:val="005A7CD8"/>
    <w:rsid w:val="005B2A4D"/>
    <w:rsid w:val="005B2E0F"/>
    <w:rsid w:val="005B3D83"/>
    <w:rsid w:val="005C003E"/>
    <w:rsid w:val="005C1A7C"/>
    <w:rsid w:val="005D19AD"/>
    <w:rsid w:val="005D5677"/>
    <w:rsid w:val="005E28EC"/>
    <w:rsid w:val="005E2DD6"/>
    <w:rsid w:val="005E2E8A"/>
    <w:rsid w:val="005E413D"/>
    <w:rsid w:val="005E5FA0"/>
    <w:rsid w:val="005F0ABC"/>
    <w:rsid w:val="005F1BFD"/>
    <w:rsid w:val="005F22F2"/>
    <w:rsid w:val="005F26DA"/>
    <w:rsid w:val="005F32FB"/>
    <w:rsid w:val="005F4F21"/>
    <w:rsid w:val="00600628"/>
    <w:rsid w:val="00604ED8"/>
    <w:rsid w:val="00611DFC"/>
    <w:rsid w:val="00612482"/>
    <w:rsid w:val="00613BBB"/>
    <w:rsid w:val="0061435E"/>
    <w:rsid w:val="00617CCB"/>
    <w:rsid w:val="00620212"/>
    <w:rsid w:val="00624384"/>
    <w:rsid w:val="0062603E"/>
    <w:rsid w:val="006260AB"/>
    <w:rsid w:val="006273EB"/>
    <w:rsid w:val="006303FC"/>
    <w:rsid w:val="00630A5B"/>
    <w:rsid w:val="00631105"/>
    <w:rsid w:val="00632CB8"/>
    <w:rsid w:val="006335A9"/>
    <w:rsid w:val="0063418C"/>
    <w:rsid w:val="00637121"/>
    <w:rsid w:val="00641185"/>
    <w:rsid w:val="00645B9C"/>
    <w:rsid w:val="00651986"/>
    <w:rsid w:val="0065361C"/>
    <w:rsid w:val="00661AA3"/>
    <w:rsid w:val="00661BEE"/>
    <w:rsid w:val="00662644"/>
    <w:rsid w:val="00662920"/>
    <w:rsid w:val="00663348"/>
    <w:rsid w:val="00663AA4"/>
    <w:rsid w:val="006640A3"/>
    <w:rsid w:val="006652C6"/>
    <w:rsid w:val="00666006"/>
    <w:rsid w:val="00666BFF"/>
    <w:rsid w:val="0066757D"/>
    <w:rsid w:val="00667E69"/>
    <w:rsid w:val="00672523"/>
    <w:rsid w:val="00673E20"/>
    <w:rsid w:val="00673F93"/>
    <w:rsid w:val="00684D62"/>
    <w:rsid w:val="00685587"/>
    <w:rsid w:val="00685A30"/>
    <w:rsid w:val="006931B1"/>
    <w:rsid w:val="00695659"/>
    <w:rsid w:val="00695876"/>
    <w:rsid w:val="00697B65"/>
    <w:rsid w:val="006A1222"/>
    <w:rsid w:val="006B1EBA"/>
    <w:rsid w:val="006B3B64"/>
    <w:rsid w:val="006B4DC9"/>
    <w:rsid w:val="006B650C"/>
    <w:rsid w:val="006B6A38"/>
    <w:rsid w:val="006B6B7D"/>
    <w:rsid w:val="006C55D8"/>
    <w:rsid w:val="006C6813"/>
    <w:rsid w:val="006C7F8D"/>
    <w:rsid w:val="006D0229"/>
    <w:rsid w:val="006D0885"/>
    <w:rsid w:val="006D0F2A"/>
    <w:rsid w:val="006D1396"/>
    <w:rsid w:val="006D2808"/>
    <w:rsid w:val="006D2D3A"/>
    <w:rsid w:val="006D4CA7"/>
    <w:rsid w:val="006D7735"/>
    <w:rsid w:val="006D7F7F"/>
    <w:rsid w:val="006E25EC"/>
    <w:rsid w:val="006E4839"/>
    <w:rsid w:val="006E5685"/>
    <w:rsid w:val="006F1521"/>
    <w:rsid w:val="006F1817"/>
    <w:rsid w:val="006F23B9"/>
    <w:rsid w:val="006F2A63"/>
    <w:rsid w:val="006F3C01"/>
    <w:rsid w:val="00715D5E"/>
    <w:rsid w:val="00716333"/>
    <w:rsid w:val="00720130"/>
    <w:rsid w:val="007255DC"/>
    <w:rsid w:val="00731ED8"/>
    <w:rsid w:val="007344D8"/>
    <w:rsid w:val="00734C18"/>
    <w:rsid w:val="00735A0D"/>
    <w:rsid w:val="00736AC9"/>
    <w:rsid w:val="00743DA6"/>
    <w:rsid w:val="00751C04"/>
    <w:rsid w:val="0075249E"/>
    <w:rsid w:val="007530A7"/>
    <w:rsid w:val="0075520F"/>
    <w:rsid w:val="00756F30"/>
    <w:rsid w:val="00757BC0"/>
    <w:rsid w:val="00767018"/>
    <w:rsid w:val="007727E2"/>
    <w:rsid w:val="00777B71"/>
    <w:rsid w:val="00781CEC"/>
    <w:rsid w:val="00783E8C"/>
    <w:rsid w:val="00784F08"/>
    <w:rsid w:val="00793043"/>
    <w:rsid w:val="007951F4"/>
    <w:rsid w:val="007963B2"/>
    <w:rsid w:val="00797A47"/>
    <w:rsid w:val="007A5B31"/>
    <w:rsid w:val="007B387A"/>
    <w:rsid w:val="007C15FC"/>
    <w:rsid w:val="007C5447"/>
    <w:rsid w:val="007D0866"/>
    <w:rsid w:val="007D0DE3"/>
    <w:rsid w:val="007D0DFB"/>
    <w:rsid w:val="007D123E"/>
    <w:rsid w:val="007D2ECD"/>
    <w:rsid w:val="007E04AA"/>
    <w:rsid w:val="007E0B60"/>
    <w:rsid w:val="007E25DA"/>
    <w:rsid w:val="007E28E1"/>
    <w:rsid w:val="007E343C"/>
    <w:rsid w:val="007E4F52"/>
    <w:rsid w:val="007E6D01"/>
    <w:rsid w:val="007F4CB8"/>
    <w:rsid w:val="00800EC0"/>
    <w:rsid w:val="008066E7"/>
    <w:rsid w:val="0080690A"/>
    <w:rsid w:val="00810848"/>
    <w:rsid w:val="00813B0E"/>
    <w:rsid w:val="008146DE"/>
    <w:rsid w:val="00816DD6"/>
    <w:rsid w:val="00820C02"/>
    <w:rsid w:val="00822EE8"/>
    <w:rsid w:val="00823C1E"/>
    <w:rsid w:val="00826197"/>
    <w:rsid w:val="00830E60"/>
    <w:rsid w:val="008330DC"/>
    <w:rsid w:val="008351EA"/>
    <w:rsid w:val="008361AB"/>
    <w:rsid w:val="00837254"/>
    <w:rsid w:val="008414E1"/>
    <w:rsid w:val="00841670"/>
    <w:rsid w:val="008450AD"/>
    <w:rsid w:val="00846F8C"/>
    <w:rsid w:val="0084789F"/>
    <w:rsid w:val="008544FD"/>
    <w:rsid w:val="00855C67"/>
    <w:rsid w:val="008607F0"/>
    <w:rsid w:val="00860862"/>
    <w:rsid w:val="008644F0"/>
    <w:rsid w:val="008644FF"/>
    <w:rsid w:val="008712A0"/>
    <w:rsid w:val="00872171"/>
    <w:rsid w:val="00875219"/>
    <w:rsid w:val="00875A27"/>
    <w:rsid w:val="008763B5"/>
    <w:rsid w:val="00876EDD"/>
    <w:rsid w:val="008809F3"/>
    <w:rsid w:val="00880EEF"/>
    <w:rsid w:val="00881848"/>
    <w:rsid w:val="00890DCB"/>
    <w:rsid w:val="0089124D"/>
    <w:rsid w:val="0089177D"/>
    <w:rsid w:val="008927D0"/>
    <w:rsid w:val="00894A04"/>
    <w:rsid w:val="0089579D"/>
    <w:rsid w:val="00897EB4"/>
    <w:rsid w:val="008A1F4F"/>
    <w:rsid w:val="008A26FF"/>
    <w:rsid w:val="008A4B41"/>
    <w:rsid w:val="008A6D78"/>
    <w:rsid w:val="008B09F3"/>
    <w:rsid w:val="008B2C4A"/>
    <w:rsid w:val="008B4DA9"/>
    <w:rsid w:val="008B6093"/>
    <w:rsid w:val="008B6157"/>
    <w:rsid w:val="008B72F7"/>
    <w:rsid w:val="008C26BE"/>
    <w:rsid w:val="008C3BBC"/>
    <w:rsid w:val="008D0240"/>
    <w:rsid w:val="008D0E9B"/>
    <w:rsid w:val="008D198A"/>
    <w:rsid w:val="008D281F"/>
    <w:rsid w:val="008D2A6C"/>
    <w:rsid w:val="008D485F"/>
    <w:rsid w:val="008D771D"/>
    <w:rsid w:val="008E32FC"/>
    <w:rsid w:val="008E44A7"/>
    <w:rsid w:val="008E5262"/>
    <w:rsid w:val="008E61C0"/>
    <w:rsid w:val="008F23D1"/>
    <w:rsid w:val="008F6BC6"/>
    <w:rsid w:val="008F788B"/>
    <w:rsid w:val="00902AB6"/>
    <w:rsid w:val="00906125"/>
    <w:rsid w:val="009069D1"/>
    <w:rsid w:val="00906CFD"/>
    <w:rsid w:val="00907397"/>
    <w:rsid w:val="00907C0E"/>
    <w:rsid w:val="009113E8"/>
    <w:rsid w:val="009118B0"/>
    <w:rsid w:val="00911F0E"/>
    <w:rsid w:val="00915C6E"/>
    <w:rsid w:val="0091658F"/>
    <w:rsid w:val="00917475"/>
    <w:rsid w:val="009214C1"/>
    <w:rsid w:val="00921E62"/>
    <w:rsid w:val="009230F2"/>
    <w:rsid w:val="009234C8"/>
    <w:rsid w:val="00924851"/>
    <w:rsid w:val="009253EF"/>
    <w:rsid w:val="00925AC7"/>
    <w:rsid w:val="00931465"/>
    <w:rsid w:val="0093266C"/>
    <w:rsid w:val="00934396"/>
    <w:rsid w:val="00940D8F"/>
    <w:rsid w:val="00943AB7"/>
    <w:rsid w:val="0094748C"/>
    <w:rsid w:val="009528FC"/>
    <w:rsid w:val="00952A98"/>
    <w:rsid w:val="00953534"/>
    <w:rsid w:val="00961B85"/>
    <w:rsid w:val="00967CED"/>
    <w:rsid w:val="00967D20"/>
    <w:rsid w:val="00970703"/>
    <w:rsid w:val="009719A3"/>
    <w:rsid w:val="00973516"/>
    <w:rsid w:val="00980705"/>
    <w:rsid w:val="00981B19"/>
    <w:rsid w:val="00981ECF"/>
    <w:rsid w:val="0099125E"/>
    <w:rsid w:val="00991758"/>
    <w:rsid w:val="00992CCC"/>
    <w:rsid w:val="00997C51"/>
    <w:rsid w:val="009A0B82"/>
    <w:rsid w:val="009A1B29"/>
    <w:rsid w:val="009A2BE4"/>
    <w:rsid w:val="009A3577"/>
    <w:rsid w:val="009A54CC"/>
    <w:rsid w:val="009B1DE7"/>
    <w:rsid w:val="009C2C04"/>
    <w:rsid w:val="009C36BF"/>
    <w:rsid w:val="009C46C9"/>
    <w:rsid w:val="009C5676"/>
    <w:rsid w:val="009D28AE"/>
    <w:rsid w:val="009D2939"/>
    <w:rsid w:val="009E5CA1"/>
    <w:rsid w:val="009E6AD8"/>
    <w:rsid w:val="009F42B6"/>
    <w:rsid w:val="00A00483"/>
    <w:rsid w:val="00A057F8"/>
    <w:rsid w:val="00A139E5"/>
    <w:rsid w:val="00A1461A"/>
    <w:rsid w:val="00A160E5"/>
    <w:rsid w:val="00A17AE1"/>
    <w:rsid w:val="00A238E0"/>
    <w:rsid w:val="00A25836"/>
    <w:rsid w:val="00A30099"/>
    <w:rsid w:val="00A31DE4"/>
    <w:rsid w:val="00A33FB2"/>
    <w:rsid w:val="00A344FA"/>
    <w:rsid w:val="00A36C06"/>
    <w:rsid w:val="00A40022"/>
    <w:rsid w:val="00A40B28"/>
    <w:rsid w:val="00A42618"/>
    <w:rsid w:val="00A4320E"/>
    <w:rsid w:val="00A50314"/>
    <w:rsid w:val="00A530EC"/>
    <w:rsid w:val="00A5344B"/>
    <w:rsid w:val="00A56D0E"/>
    <w:rsid w:val="00A57135"/>
    <w:rsid w:val="00A572B3"/>
    <w:rsid w:val="00A66FE3"/>
    <w:rsid w:val="00A70B20"/>
    <w:rsid w:val="00A70EEF"/>
    <w:rsid w:val="00A71C23"/>
    <w:rsid w:val="00A8397C"/>
    <w:rsid w:val="00A85DA5"/>
    <w:rsid w:val="00A87605"/>
    <w:rsid w:val="00A91BE6"/>
    <w:rsid w:val="00A95485"/>
    <w:rsid w:val="00AA19D6"/>
    <w:rsid w:val="00AA19E7"/>
    <w:rsid w:val="00AA3D94"/>
    <w:rsid w:val="00AA6C93"/>
    <w:rsid w:val="00AB010E"/>
    <w:rsid w:val="00AB052C"/>
    <w:rsid w:val="00AB1BEB"/>
    <w:rsid w:val="00AB1ED2"/>
    <w:rsid w:val="00AB4E7C"/>
    <w:rsid w:val="00AB752B"/>
    <w:rsid w:val="00AC04D3"/>
    <w:rsid w:val="00AC0DCA"/>
    <w:rsid w:val="00AD12FC"/>
    <w:rsid w:val="00AD3492"/>
    <w:rsid w:val="00AD51F9"/>
    <w:rsid w:val="00AE3B06"/>
    <w:rsid w:val="00AE5A3A"/>
    <w:rsid w:val="00AF0F6B"/>
    <w:rsid w:val="00AF4C46"/>
    <w:rsid w:val="00AF6BBC"/>
    <w:rsid w:val="00AF70D6"/>
    <w:rsid w:val="00B00919"/>
    <w:rsid w:val="00B0242F"/>
    <w:rsid w:val="00B03188"/>
    <w:rsid w:val="00B13B20"/>
    <w:rsid w:val="00B156BC"/>
    <w:rsid w:val="00B2088B"/>
    <w:rsid w:val="00B2389F"/>
    <w:rsid w:val="00B330DC"/>
    <w:rsid w:val="00B36277"/>
    <w:rsid w:val="00B36F7B"/>
    <w:rsid w:val="00B417F4"/>
    <w:rsid w:val="00B41B6C"/>
    <w:rsid w:val="00B50ACB"/>
    <w:rsid w:val="00B5273A"/>
    <w:rsid w:val="00B54E08"/>
    <w:rsid w:val="00B55E5C"/>
    <w:rsid w:val="00B55F21"/>
    <w:rsid w:val="00B5653B"/>
    <w:rsid w:val="00B60BAF"/>
    <w:rsid w:val="00B64D7B"/>
    <w:rsid w:val="00B663E1"/>
    <w:rsid w:val="00B76593"/>
    <w:rsid w:val="00B801E2"/>
    <w:rsid w:val="00B82FE8"/>
    <w:rsid w:val="00B8326B"/>
    <w:rsid w:val="00B8621D"/>
    <w:rsid w:val="00B90031"/>
    <w:rsid w:val="00B90778"/>
    <w:rsid w:val="00B93215"/>
    <w:rsid w:val="00B96C22"/>
    <w:rsid w:val="00BA0A44"/>
    <w:rsid w:val="00BA48AC"/>
    <w:rsid w:val="00BA574E"/>
    <w:rsid w:val="00BA5B32"/>
    <w:rsid w:val="00BA5D87"/>
    <w:rsid w:val="00BA718E"/>
    <w:rsid w:val="00BB1404"/>
    <w:rsid w:val="00BB1EA7"/>
    <w:rsid w:val="00BB1FEB"/>
    <w:rsid w:val="00BB3B27"/>
    <w:rsid w:val="00BB42B7"/>
    <w:rsid w:val="00BC0F28"/>
    <w:rsid w:val="00BC273C"/>
    <w:rsid w:val="00BC27F3"/>
    <w:rsid w:val="00BE4AE9"/>
    <w:rsid w:val="00BE5387"/>
    <w:rsid w:val="00BF034C"/>
    <w:rsid w:val="00BF4D69"/>
    <w:rsid w:val="00BF54EB"/>
    <w:rsid w:val="00C01516"/>
    <w:rsid w:val="00C015B5"/>
    <w:rsid w:val="00C05149"/>
    <w:rsid w:val="00C05595"/>
    <w:rsid w:val="00C06C24"/>
    <w:rsid w:val="00C07167"/>
    <w:rsid w:val="00C112EC"/>
    <w:rsid w:val="00C11647"/>
    <w:rsid w:val="00C14283"/>
    <w:rsid w:val="00C16989"/>
    <w:rsid w:val="00C169B5"/>
    <w:rsid w:val="00C17047"/>
    <w:rsid w:val="00C23538"/>
    <w:rsid w:val="00C26106"/>
    <w:rsid w:val="00C316E1"/>
    <w:rsid w:val="00C3703F"/>
    <w:rsid w:val="00C375AC"/>
    <w:rsid w:val="00C409CA"/>
    <w:rsid w:val="00C460FF"/>
    <w:rsid w:val="00C4778D"/>
    <w:rsid w:val="00C47904"/>
    <w:rsid w:val="00C50C3C"/>
    <w:rsid w:val="00C62CDC"/>
    <w:rsid w:val="00C63207"/>
    <w:rsid w:val="00C65371"/>
    <w:rsid w:val="00C7142B"/>
    <w:rsid w:val="00C71C3C"/>
    <w:rsid w:val="00C7234A"/>
    <w:rsid w:val="00C7782F"/>
    <w:rsid w:val="00C8034B"/>
    <w:rsid w:val="00C82F1A"/>
    <w:rsid w:val="00C8301F"/>
    <w:rsid w:val="00C86701"/>
    <w:rsid w:val="00C868B2"/>
    <w:rsid w:val="00C92EF6"/>
    <w:rsid w:val="00C9504B"/>
    <w:rsid w:val="00CA0E81"/>
    <w:rsid w:val="00CA2B13"/>
    <w:rsid w:val="00CA3328"/>
    <w:rsid w:val="00CA5817"/>
    <w:rsid w:val="00CA7BAE"/>
    <w:rsid w:val="00CB140B"/>
    <w:rsid w:val="00CB39E1"/>
    <w:rsid w:val="00CB78CD"/>
    <w:rsid w:val="00CC4255"/>
    <w:rsid w:val="00CC5C25"/>
    <w:rsid w:val="00CD072E"/>
    <w:rsid w:val="00CD5E73"/>
    <w:rsid w:val="00CE0DF5"/>
    <w:rsid w:val="00CE2479"/>
    <w:rsid w:val="00CE4FBA"/>
    <w:rsid w:val="00CE546E"/>
    <w:rsid w:val="00CE7982"/>
    <w:rsid w:val="00CF014A"/>
    <w:rsid w:val="00CF04D0"/>
    <w:rsid w:val="00CF274C"/>
    <w:rsid w:val="00CF3FA4"/>
    <w:rsid w:val="00CF711B"/>
    <w:rsid w:val="00D033EB"/>
    <w:rsid w:val="00D04BA0"/>
    <w:rsid w:val="00D12F93"/>
    <w:rsid w:val="00D141D8"/>
    <w:rsid w:val="00D14A32"/>
    <w:rsid w:val="00D14D3F"/>
    <w:rsid w:val="00D17643"/>
    <w:rsid w:val="00D24403"/>
    <w:rsid w:val="00D26A35"/>
    <w:rsid w:val="00D27737"/>
    <w:rsid w:val="00D30F3D"/>
    <w:rsid w:val="00D31CDD"/>
    <w:rsid w:val="00D33A4F"/>
    <w:rsid w:val="00D33FE0"/>
    <w:rsid w:val="00D34292"/>
    <w:rsid w:val="00D34E80"/>
    <w:rsid w:val="00D4015C"/>
    <w:rsid w:val="00D42A44"/>
    <w:rsid w:val="00D43A76"/>
    <w:rsid w:val="00D51326"/>
    <w:rsid w:val="00D5484C"/>
    <w:rsid w:val="00D632BC"/>
    <w:rsid w:val="00D6383C"/>
    <w:rsid w:val="00D64880"/>
    <w:rsid w:val="00D72BB3"/>
    <w:rsid w:val="00D740CB"/>
    <w:rsid w:val="00D7576D"/>
    <w:rsid w:val="00D816F2"/>
    <w:rsid w:val="00D87027"/>
    <w:rsid w:val="00D9241A"/>
    <w:rsid w:val="00D928C2"/>
    <w:rsid w:val="00D9531A"/>
    <w:rsid w:val="00DA09A1"/>
    <w:rsid w:val="00DA20B3"/>
    <w:rsid w:val="00DA5A21"/>
    <w:rsid w:val="00DB27FB"/>
    <w:rsid w:val="00DB41E3"/>
    <w:rsid w:val="00DB7CAE"/>
    <w:rsid w:val="00DC68D3"/>
    <w:rsid w:val="00DD0A04"/>
    <w:rsid w:val="00DD341F"/>
    <w:rsid w:val="00DE4267"/>
    <w:rsid w:val="00DF2948"/>
    <w:rsid w:val="00DF42B1"/>
    <w:rsid w:val="00DF4527"/>
    <w:rsid w:val="00DF4D71"/>
    <w:rsid w:val="00DF6A76"/>
    <w:rsid w:val="00E00A70"/>
    <w:rsid w:val="00E04901"/>
    <w:rsid w:val="00E10CB4"/>
    <w:rsid w:val="00E12818"/>
    <w:rsid w:val="00E140E7"/>
    <w:rsid w:val="00E1507A"/>
    <w:rsid w:val="00E222CE"/>
    <w:rsid w:val="00E22A95"/>
    <w:rsid w:val="00E236F7"/>
    <w:rsid w:val="00E33C39"/>
    <w:rsid w:val="00E34386"/>
    <w:rsid w:val="00E36472"/>
    <w:rsid w:val="00E431AD"/>
    <w:rsid w:val="00E43D19"/>
    <w:rsid w:val="00E501EB"/>
    <w:rsid w:val="00E513F9"/>
    <w:rsid w:val="00E52A45"/>
    <w:rsid w:val="00E53110"/>
    <w:rsid w:val="00E6435F"/>
    <w:rsid w:val="00E65FC1"/>
    <w:rsid w:val="00E66BD2"/>
    <w:rsid w:val="00E67CFE"/>
    <w:rsid w:val="00E70A8D"/>
    <w:rsid w:val="00E718E7"/>
    <w:rsid w:val="00E740F6"/>
    <w:rsid w:val="00E74FD4"/>
    <w:rsid w:val="00E754C9"/>
    <w:rsid w:val="00E76867"/>
    <w:rsid w:val="00E770A4"/>
    <w:rsid w:val="00E77982"/>
    <w:rsid w:val="00E826D9"/>
    <w:rsid w:val="00E842BF"/>
    <w:rsid w:val="00E86F9B"/>
    <w:rsid w:val="00E905FC"/>
    <w:rsid w:val="00E94649"/>
    <w:rsid w:val="00E96FF7"/>
    <w:rsid w:val="00EA1104"/>
    <w:rsid w:val="00EA2EDF"/>
    <w:rsid w:val="00EA5D2F"/>
    <w:rsid w:val="00EA6A19"/>
    <w:rsid w:val="00EB754A"/>
    <w:rsid w:val="00EC07B5"/>
    <w:rsid w:val="00EC1BDD"/>
    <w:rsid w:val="00EC2A97"/>
    <w:rsid w:val="00EC347A"/>
    <w:rsid w:val="00EC39FE"/>
    <w:rsid w:val="00EC4C5D"/>
    <w:rsid w:val="00EC4F14"/>
    <w:rsid w:val="00EC74C3"/>
    <w:rsid w:val="00ED01D0"/>
    <w:rsid w:val="00ED1214"/>
    <w:rsid w:val="00ED1EF1"/>
    <w:rsid w:val="00ED305B"/>
    <w:rsid w:val="00EE12B5"/>
    <w:rsid w:val="00EE14DD"/>
    <w:rsid w:val="00EE4BDA"/>
    <w:rsid w:val="00EF329A"/>
    <w:rsid w:val="00EF3F69"/>
    <w:rsid w:val="00EF48B1"/>
    <w:rsid w:val="00EF7574"/>
    <w:rsid w:val="00F004BA"/>
    <w:rsid w:val="00F0290F"/>
    <w:rsid w:val="00F07026"/>
    <w:rsid w:val="00F07DE8"/>
    <w:rsid w:val="00F141C6"/>
    <w:rsid w:val="00F17333"/>
    <w:rsid w:val="00F1752E"/>
    <w:rsid w:val="00F20010"/>
    <w:rsid w:val="00F24261"/>
    <w:rsid w:val="00F24437"/>
    <w:rsid w:val="00F24BCF"/>
    <w:rsid w:val="00F26658"/>
    <w:rsid w:val="00F317B2"/>
    <w:rsid w:val="00F31AE4"/>
    <w:rsid w:val="00F3453C"/>
    <w:rsid w:val="00F350A8"/>
    <w:rsid w:val="00F377AA"/>
    <w:rsid w:val="00F427AA"/>
    <w:rsid w:val="00F43550"/>
    <w:rsid w:val="00F43557"/>
    <w:rsid w:val="00F43728"/>
    <w:rsid w:val="00F43D2F"/>
    <w:rsid w:val="00F4408A"/>
    <w:rsid w:val="00F444C1"/>
    <w:rsid w:val="00F4787A"/>
    <w:rsid w:val="00F47A8B"/>
    <w:rsid w:val="00F508D2"/>
    <w:rsid w:val="00F54E0F"/>
    <w:rsid w:val="00F55F6E"/>
    <w:rsid w:val="00F56444"/>
    <w:rsid w:val="00F60B1F"/>
    <w:rsid w:val="00F656FD"/>
    <w:rsid w:val="00F77449"/>
    <w:rsid w:val="00F7788E"/>
    <w:rsid w:val="00F84826"/>
    <w:rsid w:val="00F86888"/>
    <w:rsid w:val="00F87C33"/>
    <w:rsid w:val="00F928EF"/>
    <w:rsid w:val="00F96958"/>
    <w:rsid w:val="00F96EFE"/>
    <w:rsid w:val="00FA2954"/>
    <w:rsid w:val="00FA63BF"/>
    <w:rsid w:val="00FA7F9A"/>
    <w:rsid w:val="00FB1D74"/>
    <w:rsid w:val="00FB3B7D"/>
    <w:rsid w:val="00FB571A"/>
    <w:rsid w:val="00FC36DF"/>
    <w:rsid w:val="00FC4767"/>
    <w:rsid w:val="00FC4BCF"/>
    <w:rsid w:val="00FC647D"/>
    <w:rsid w:val="00FC6E53"/>
    <w:rsid w:val="00FC7662"/>
    <w:rsid w:val="00FD069E"/>
    <w:rsid w:val="00FD0A76"/>
    <w:rsid w:val="00FD4150"/>
    <w:rsid w:val="00FD652F"/>
    <w:rsid w:val="00FD76BE"/>
    <w:rsid w:val="00FE271B"/>
    <w:rsid w:val="00FE46DC"/>
    <w:rsid w:val="00FF0291"/>
    <w:rsid w:val="00FF1895"/>
    <w:rsid w:val="00FF1E77"/>
    <w:rsid w:val="00FF4EE7"/>
    <w:rsid w:val="00FF5626"/>
    <w:rsid w:val="00FF6601"/>
    <w:rsid w:val="00FF691E"/>
    <w:rsid w:val="02965B9E"/>
    <w:rsid w:val="02D18DCF"/>
    <w:rsid w:val="030CE1C7"/>
    <w:rsid w:val="0352D50E"/>
    <w:rsid w:val="03D32666"/>
    <w:rsid w:val="043D619A"/>
    <w:rsid w:val="046C9400"/>
    <w:rsid w:val="074D93FE"/>
    <w:rsid w:val="07EC38DA"/>
    <w:rsid w:val="083770D3"/>
    <w:rsid w:val="0E37BDD6"/>
    <w:rsid w:val="116F5E98"/>
    <w:rsid w:val="1194C99E"/>
    <w:rsid w:val="11C8C224"/>
    <w:rsid w:val="11FD82D9"/>
    <w:rsid w:val="134351FF"/>
    <w:rsid w:val="141F3C8B"/>
    <w:rsid w:val="14A6FF5A"/>
    <w:rsid w:val="1816C322"/>
    <w:rsid w:val="188C3B9F"/>
    <w:rsid w:val="19282F33"/>
    <w:rsid w:val="195EE0A3"/>
    <w:rsid w:val="1A2ED6BF"/>
    <w:rsid w:val="1DDF5C5E"/>
    <w:rsid w:val="1DFBA056"/>
    <w:rsid w:val="1E65AD42"/>
    <w:rsid w:val="1F91225B"/>
    <w:rsid w:val="20AF62F4"/>
    <w:rsid w:val="20D0653C"/>
    <w:rsid w:val="20D9E824"/>
    <w:rsid w:val="21FA395A"/>
    <w:rsid w:val="23D11688"/>
    <w:rsid w:val="274D5EC0"/>
    <w:rsid w:val="284C2F34"/>
    <w:rsid w:val="287F5387"/>
    <w:rsid w:val="28E92F21"/>
    <w:rsid w:val="29D58E79"/>
    <w:rsid w:val="2AA351E3"/>
    <w:rsid w:val="2B87F343"/>
    <w:rsid w:val="2BD52CA6"/>
    <w:rsid w:val="2BDA44FD"/>
    <w:rsid w:val="2CECF5DA"/>
    <w:rsid w:val="2DE7017C"/>
    <w:rsid w:val="2E578558"/>
    <w:rsid w:val="2F3EA000"/>
    <w:rsid w:val="30015B37"/>
    <w:rsid w:val="314A0DE7"/>
    <w:rsid w:val="314DE095"/>
    <w:rsid w:val="32A252BC"/>
    <w:rsid w:val="3488F32A"/>
    <w:rsid w:val="34E5612C"/>
    <w:rsid w:val="361EE728"/>
    <w:rsid w:val="375B889F"/>
    <w:rsid w:val="37DF8532"/>
    <w:rsid w:val="38B456DF"/>
    <w:rsid w:val="3A89402D"/>
    <w:rsid w:val="3B9123DB"/>
    <w:rsid w:val="3BC306FE"/>
    <w:rsid w:val="3C2C32D0"/>
    <w:rsid w:val="3D1606C9"/>
    <w:rsid w:val="3D961C60"/>
    <w:rsid w:val="3FC6E29D"/>
    <w:rsid w:val="41409ED3"/>
    <w:rsid w:val="445C6252"/>
    <w:rsid w:val="4473EA72"/>
    <w:rsid w:val="44DEC068"/>
    <w:rsid w:val="47BB644A"/>
    <w:rsid w:val="481EE06B"/>
    <w:rsid w:val="48AEF251"/>
    <w:rsid w:val="48B1524C"/>
    <w:rsid w:val="491DBAFB"/>
    <w:rsid w:val="49CC0735"/>
    <w:rsid w:val="4AF3050C"/>
    <w:rsid w:val="4CDF8D2C"/>
    <w:rsid w:val="4CF20743"/>
    <w:rsid w:val="4D3F80FF"/>
    <w:rsid w:val="4DE34762"/>
    <w:rsid w:val="4E0529EB"/>
    <w:rsid w:val="4E728B30"/>
    <w:rsid w:val="50630B3D"/>
    <w:rsid w:val="50A2680A"/>
    <w:rsid w:val="50AEB52F"/>
    <w:rsid w:val="53589DA7"/>
    <w:rsid w:val="53A61763"/>
    <w:rsid w:val="5684CC4C"/>
    <w:rsid w:val="57462F12"/>
    <w:rsid w:val="5803E366"/>
    <w:rsid w:val="58749E1F"/>
    <w:rsid w:val="588EE9F6"/>
    <w:rsid w:val="5978F4C9"/>
    <w:rsid w:val="59924866"/>
    <w:rsid w:val="59F451F6"/>
    <w:rsid w:val="5B8A6057"/>
    <w:rsid w:val="5BBA7F20"/>
    <w:rsid w:val="5C7508B8"/>
    <w:rsid w:val="5D791C08"/>
    <w:rsid w:val="5D79E41C"/>
    <w:rsid w:val="5DE30FEE"/>
    <w:rsid w:val="5E6559F5"/>
    <w:rsid w:val="5ED354CB"/>
    <w:rsid w:val="60683303"/>
    <w:rsid w:val="609BB680"/>
    <w:rsid w:val="60E74CCE"/>
    <w:rsid w:val="624D553F"/>
    <w:rsid w:val="62EA8434"/>
    <w:rsid w:val="64137B73"/>
    <w:rsid w:val="64D71451"/>
    <w:rsid w:val="65235EAD"/>
    <w:rsid w:val="65AE7D21"/>
    <w:rsid w:val="6608767F"/>
    <w:rsid w:val="66BF2F0E"/>
    <w:rsid w:val="67342610"/>
    <w:rsid w:val="678E1A39"/>
    <w:rsid w:val="67AFDF19"/>
    <w:rsid w:val="69540C33"/>
    <w:rsid w:val="698C2F62"/>
    <w:rsid w:val="6AEDEF03"/>
    <w:rsid w:val="6BB288CA"/>
    <w:rsid w:val="6DBCAA63"/>
    <w:rsid w:val="6DFD7840"/>
    <w:rsid w:val="6F201897"/>
    <w:rsid w:val="707D7805"/>
    <w:rsid w:val="70EB46CB"/>
    <w:rsid w:val="72846F9D"/>
    <w:rsid w:val="72CDD12A"/>
    <w:rsid w:val="7362C896"/>
    <w:rsid w:val="73670442"/>
    <w:rsid w:val="73CF72A8"/>
    <w:rsid w:val="77448763"/>
    <w:rsid w:val="777DD321"/>
    <w:rsid w:val="781184C2"/>
    <w:rsid w:val="783A7565"/>
    <w:rsid w:val="7AC67BE9"/>
    <w:rsid w:val="7B18BD33"/>
    <w:rsid w:val="7C063A0F"/>
    <w:rsid w:val="7D7F227B"/>
    <w:rsid w:val="7E0C144A"/>
    <w:rsid w:val="7E5E7EF0"/>
    <w:rsid w:val="7F34B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7B842"/>
  <w15:docId w15:val="{C9DA9A15-29E5-AF44-8D49-17F1EAE831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156BC"/>
    <w:rPr>
      <w:sz w:val="24"/>
      <w:szCs w:val="24"/>
      <w:lang w:val="en-AU" w:eastAsia="en-GB"/>
    </w:rPr>
  </w:style>
  <w:style w:type="paragraph" w:styleId="Heading1">
    <w:name w:val="heading 1"/>
    <w:basedOn w:val="BodyText2"/>
    <w:next w:val="Normal"/>
    <w:qFormat/>
    <w:rsid w:val="006B650C"/>
    <w:pPr>
      <w:shd w:val="clear" w:color="auto" w:fill="FFCC00"/>
      <w:spacing w:after="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56244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center"/>
      <w:outlineLvl w:val="1"/>
    </w:pPr>
    <w:rPr>
      <w:rFonts w:ascii="Arial Narrow" w:hAnsi="Arial Narrow" w:cs="Arial"/>
      <w:bCs/>
      <w:color w:val="FFFFFF"/>
      <w:sz w:val="28"/>
      <w:szCs w:val="28"/>
      <w:lang w:eastAsia="en-AU"/>
    </w:rPr>
  </w:style>
  <w:style w:type="paragraph" w:styleId="Heading3">
    <w:name w:val="heading 3"/>
    <w:basedOn w:val="Heading2"/>
    <w:next w:val="Normal"/>
    <w:qFormat/>
    <w:rsid w:val="00152CFD"/>
    <w:pPr>
      <w:outlineLvl w:val="2"/>
    </w:pPr>
  </w:style>
  <w:style w:type="paragraph" w:styleId="Heading4">
    <w:name w:val="heading 4"/>
    <w:basedOn w:val="Normal"/>
    <w:next w:val="Normal"/>
    <w:qFormat/>
    <w:rsid w:val="004531D6"/>
    <w:pPr>
      <w:numPr>
        <w:ilvl w:val="1"/>
        <w:numId w:val="7"/>
      </w:numPr>
      <w:shd w:val="clear" w:color="auto" w:fill="F3F3F3"/>
      <w:tabs>
        <w:tab w:val="clear" w:pos="1440"/>
        <w:tab w:val="num" w:pos="720"/>
      </w:tabs>
      <w:spacing w:after="60"/>
      <w:ind w:left="720" w:hanging="720"/>
      <w:jc w:val="both"/>
      <w:outlineLvl w:val="3"/>
    </w:pPr>
    <w:rPr>
      <w:rFonts w:ascii="Arial Narrow" w:hAnsi="Arial Narrow"/>
      <w:b/>
      <w:sz w:val="22"/>
      <w:lang w:eastAsia="en-AU"/>
    </w:rPr>
  </w:style>
  <w:style w:type="paragraph" w:styleId="Heading5">
    <w:name w:val="heading 5"/>
    <w:basedOn w:val="Normal"/>
    <w:next w:val="Normal"/>
    <w:qFormat/>
    <w:rsid w:val="007D0DE3"/>
    <w:pPr>
      <w:spacing w:after="60"/>
      <w:jc w:val="both"/>
      <w:outlineLvl w:val="4"/>
    </w:pPr>
    <w:rPr>
      <w:rFonts w:ascii="Arial Narrow" w:hAnsi="Arial Narrow"/>
      <w:b/>
      <w:sz w:val="22"/>
      <w:lang w:eastAsia="en-AU"/>
    </w:rPr>
  </w:style>
  <w:style w:type="paragraph" w:styleId="Heading6">
    <w:name w:val="heading 6"/>
    <w:basedOn w:val="Normal"/>
    <w:next w:val="Normal"/>
    <w:rsid w:val="00204B1B"/>
    <w:pPr>
      <w:spacing w:before="240" w:after="60"/>
      <w:jc w:val="both"/>
      <w:outlineLvl w:val="5"/>
    </w:pPr>
    <w:rPr>
      <w:rFonts w:ascii="Arial Narrow" w:hAnsi="Arial Narrow"/>
      <w:b/>
      <w:bCs/>
      <w:sz w:val="22"/>
      <w:szCs w:val="22"/>
      <w:lang w:eastAsia="en-AU"/>
    </w:rPr>
  </w:style>
  <w:style w:type="paragraph" w:styleId="Heading7">
    <w:name w:val="heading 7"/>
    <w:basedOn w:val="Normal"/>
    <w:next w:val="Normal"/>
    <w:rsid w:val="00204B1B"/>
    <w:pPr>
      <w:spacing w:before="240" w:after="60"/>
      <w:jc w:val="both"/>
      <w:outlineLvl w:val="6"/>
    </w:pPr>
    <w:rPr>
      <w:rFonts w:ascii="Arial Narrow" w:hAnsi="Arial Narrow"/>
      <w:sz w:val="22"/>
      <w:lang w:eastAsia="en-AU"/>
    </w:rPr>
  </w:style>
  <w:style w:type="paragraph" w:styleId="Heading8">
    <w:name w:val="heading 8"/>
    <w:basedOn w:val="Normal"/>
    <w:next w:val="Normal"/>
    <w:rsid w:val="00C9504B"/>
    <w:pPr>
      <w:spacing w:before="240" w:after="60"/>
      <w:jc w:val="both"/>
      <w:outlineLvl w:val="7"/>
    </w:pPr>
    <w:rPr>
      <w:rFonts w:ascii="Arial Narrow" w:hAnsi="Arial Narrow"/>
      <w:i/>
      <w:iCs/>
      <w:sz w:val="22"/>
      <w:lang w:eastAsia="en-AU"/>
    </w:rPr>
  </w:style>
  <w:style w:type="paragraph" w:styleId="Heading9">
    <w:name w:val="heading 9"/>
    <w:basedOn w:val="Normal"/>
    <w:next w:val="Normal"/>
    <w:rsid w:val="00C9504B"/>
    <w:pPr>
      <w:keepNext/>
      <w:numPr>
        <w:ilvl w:val="12"/>
      </w:numPr>
      <w:spacing w:after="60"/>
      <w:jc w:val="both"/>
      <w:outlineLvl w:val="8"/>
    </w:pPr>
    <w:rPr>
      <w:rFonts w:ascii="CG Times (W1)" w:hAnsi="CG Times (W1)" w:cs="CG Times (W1)"/>
      <w:b/>
      <w:bCs/>
      <w:color w:val="FF0000"/>
      <w:sz w:val="20"/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D9531A"/>
    <w:pPr>
      <w:tabs>
        <w:tab w:val="center" w:pos="4153"/>
        <w:tab w:val="right" w:pos="8306"/>
      </w:tabs>
      <w:spacing w:after="60"/>
      <w:jc w:val="both"/>
    </w:pPr>
    <w:rPr>
      <w:rFonts w:ascii="Arial Narrow" w:hAnsi="Arial Narrow"/>
      <w:sz w:val="22"/>
      <w:lang w:eastAsia="en-AU"/>
    </w:rPr>
  </w:style>
  <w:style w:type="paragraph" w:styleId="Footer">
    <w:name w:val="footer"/>
    <w:basedOn w:val="Normal"/>
    <w:rsid w:val="00D9531A"/>
    <w:pPr>
      <w:tabs>
        <w:tab w:val="center" w:pos="4153"/>
        <w:tab w:val="right" w:pos="8306"/>
      </w:tabs>
      <w:spacing w:after="60"/>
      <w:jc w:val="both"/>
    </w:pPr>
    <w:rPr>
      <w:rFonts w:ascii="Arial Narrow" w:hAnsi="Arial Narrow"/>
      <w:sz w:val="22"/>
      <w:lang w:eastAsia="en-AU"/>
    </w:rPr>
  </w:style>
  <w:style w:type="table" w:styleId="TableGrid">
    <w:name w:val="Table Grid"/>
    <w:basedOn w:val="TableNormal"/>
    <w:rsid w:val="00D953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basedOn w:val="DefaultParagraphFont"/>
    <w:rsid w:val="00D9531A"/>
  </w:style>
  <w:style w:type="paragraph" w:styleId="PlainText">
    <w:name w:val="Plain Text"/>
    <w:basedOn w:val="Normal"/>
    <w:rsid w:val="00600628"/>
    <w:pPr>
      <w:spacing w:after="60"/>
      <w:jc w:val="both"/>
    </w:pPr>
    <w:rPr>
      <w:rFonts w:ascii="Courier New" w:hAnsi="Courier New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2840A6"/>
    <w:rPr>
      <w:color w:val="0000FF"/>
      <w:u w:val="single"/>
    </w:rPr>
  </w:style>
  <w:style w:type="paragraph" w:styleId="EndnoteText">
    <w:name w:val="endnote text"/>
    <w:basedOn w:val="Normal"/>
    <w:semiHidden/>
    <w:rsid w:val="00204B1B"/>
    <w:pPr>
      <w:spacing w:after="60"/>
      <w:jc w:val="both"/>
    </w:pPr>
    <w:rPr>
      <w:rFonts w:ascii="CG Times (W1)" w:hAnsi="CG Times (W1)" w:cs="CG Times (W1)"/>
      <w:sz w:val="20"/>
      <w:szCs w:val="20"/>
      <w:lang w:eastAsia="en-US"/>
    </w:rPr>
  </w:style>
  <w:style w:type="paragraph" w:styleId="CommentText">
    <w:name w:val="annotation text"/>
    <w:basedOn w:val="Normal"/>
    <w:semiHidden/>
    <w:rsid w:val="00204B1B"/>
    <w:pPr>
      <w:spacing w:after="60"/>
      <w:jc w:val="both"/>
    </w:pPr>
    <w:rPr>
      <w:rFonts w:ascii="CG Times (W1)" w:hAnsi="CG Times (W1)" w:cs="CG Times (W1)"/>
      <w:sz w:val="20"/>
      <w:szCs w:val="20"/>
      <w:lang w:eastAsia="en-US"/>
    </w:rPr>
  </w:style>
  <w:style w:type="paragraph" w:styleId="BodyText2">
    <w:name w:val="Body Text 2"/>
    <w:basedOn w:val="Normal"/>
    <w:rsid w:val="00204B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60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paragraph" w:styleId="BodyText3">
    <w:name w:val="Body Text 3"/>
    <w:basedOn w:val="Normal"/>
    <w:rsid w:val="00C9504B"/>
    <w:pPr>
      <w:spacing w:after="120"/>
      <w:jc w:val="both"/>
    </w:pPr>
    <w:rPr>
      <w:rFonts w:ascii="Arial Narrow" w:hAnsi="Arial Narrow"/>
      <w:sz w:val="16"/>
      <w:szCs w:val="16"/>
      <w:lang w:eastAsia="en-AU"/>
    </w:rPr>
  </w:style>
  <w:style w:type="paragraph" w:styleId="BodyTextIndent2">
    <w:name w:val="Body Text Indent 2"/>
    <w:basedOn w:val="Normal"/>
    <w:rsid w:val="00C9504B"/>
    <w:pPr>
      <w:spacing w:after="120" w:line="480" w:lineRule="auto"/>
      <w:ind w:left="283"/>
      <w:jc w:val="both"/>
    </w:pPr>
    <w:rPr>
      <w:rFonts w:ascii="Arial Narrow" w:hAnsi="Arial Narrow"/>
      <w:sz w:val="22"/>
      <w:lang w:eastAsia="en-AU"/>
    </w:rPr>
  </w:style>
  <w:style w:type="paragraph" w:styleId="BodyTextIndent3">
    <w:name w:val="Body Text Indent 3"/>
    <w:basedOn w:val="Normal"/>
    <w:rsid w:val="00C9504B"/>
    <w:pPr>
      <w:spacing w:after="120"/>
      <w:ind w:left="283"/>
      <w:jc w:val="both"/>
    </w:pPr>
    <w:rPr>
      <w:rFonts w:ascii="Arial Narrow" w:hAnsi="Arial Narrow"/>
      <w:sz w:val="16"/>
      <w:szCs w:val="16"/>
      <w:lang w:eastAsia="en-AU"/>
    </w:rPr>
  </w:style>
  <w:style w:type="character" w:styleId="CommentReference">
    <w:name w:val="annotation reference"/>
    <w:basedOn w:val="DefaultParagraphFont"/>
    <w:semiHidden/>
    <w:rsid w:val="00C9504B"/>
    <w:rPr>
      <w:sz w:val="16"/>
      <w:szCs w:val="16"/>
    </w:rPr>
  </w:style>
  <w:style w:type="paragraph" w:styleId="FootnoteText">
    <w:name w:val="footnote text"/>
    <w:basedOn w:val="Normal"/>
    <w:semiHidden/>
    <w:rsid w:val="00C9504B"/>
    <w:pPr>
      <w:spacing w:after="60"/>
      <w:jc w:val="both"/>
    </w:pPr>
    <w:rPr>
      <w:rFonts w:ascii="CG Times (W1)" w:hAnsi="CG Times (W1)" w:cs="CG Times (W1)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C9504B"/>
    <w:pPr>
      <w:spacing w:after="60"/>
      <w:jc w:val="both"/>
    </w:pPr>
    <w:rPr>
      <w:rFonts w:ascii="CG Times (W1)" w:hAnsi="CG Times (W1)" w:cs="CG Times (W1)"/>
      <w:sz w:val="22"/>
      <w:lang w:eastAsia="en-US"/>
    </w:rPr>
  </w:style>
  <w:style w:type="paragraph" w:styleId="Title">
    <w:name w:val="Title"/>
    <w:basedOn w:val="Normal"/>
    <w:rsid w:val="00C95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60"/>
      <w:jc w:val="center"/>
    </w:pPr>
    <w:rPr>
      <w:rFonts w:ascii="CG Times (W1)" w:hAnsi="CG Times (W1)" w:cs="CG Times (W1)"/>
      <w:b/>
      <w:bCs/>
      <w:sz w:val="22"/>
      <w:u w:val="single"/>
      <w:lang w:eastAsia="en-US"/>
    </w:rPr>
  </w:style>
  <w:style w:type="character" w:styleId="FollowedHyperlink">
    <w:name w:val="FollowedHyperlink"/>
    <w:basedOn w:val="DefaultParagraphFont"/>
    <w:rsid w:val="00C9504B"/>
    <w:rPr>
      <w:color w:val="800080"/>
      <w:u w:val="single"/>
    </w:rPr>
  </w:style>
  <w:style w:type="paragraph" w:styleId="BalloonText">
    <w:name w:val="Balloon Text"/>
    <w:basedOn w:val="Normal"/>
    <w:semiHidden/>
    <w:rsid w:val="00C9504B"/>
    <w:pPr>
      <w:spacing w:after="60"/>
      <w:jc w:val="both"/>
    </w:pPr>
    <w:rPr>
      <w:rFonts w:ascii="Tahoma" w:hAnsi="Tahoma" w:cs="Tahoma"/>
      <w:sz w:val="16"/>
      <w:szCs w:val="16"/>
      <w:lang w:eastAsia="en-US"/>
    </w:rPr>
  </w:style>
  <w:style w:type="character" w:styleId="LineNumber">
    <w:name w:val="line number"/>
    <w:basedOn w:val="DefaultParagraphFont"/>
    <w:rsid w:val="00C9504B"/>
  </w:style>
  <w:style w:type="paragraph" w:styleId="Default" w:customStyle="1">
    <w:name w:val="Default"/>
    <w:rsid w:val="004B3F59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character" w:styleId="f1" w:customStyle="1">
    <w:name w:val="f1"/>
    <w:basedOn w:val="DefaultParagraphFont"/>
    <w:rsid w:val="005242FC"/>
    <w:rPr>
      <w:color w:val="666666"/>
    </w:rPr>
  </w:style>
  <w:style w:type="paragraph" w:styleId="ListNumber">
    <w:name w:val="List Number"/>
    <w:basedOn w:val="Normal"/>
    <w:qFormat/>
    <w:rsid w:val="004941A3"/>
    <w:pPr>
      <w:numPr>
        <w:numId w:val="11"/>
      </w:numPr>
      <w:spacing w:after="60"/>
      <w:jc w:val="both"/>
    </w:pPr>
    <w:rPr>
      <w:rFonts w:ascii="Arial Narrow" w:hAnsi="Arial Narrow"/>
      <w:sz w:val="22"/>
      <w:lang w:eastAsia="en-AU"/>
    </w:rPr>
  </w:style>
  <w:style w:type="paragraph" w:styleId="ListNumber2">
    <w:name w:val="List Number 2"/>
    <w:basedOn w:val="Normal"/>
    <w:qFormat/>
    <w:rsid w:val="002C633D"/>
    <w:pPr>
      <w:numPr>
        <w:numId w:val="12"/>
      </w:numPr>
      <w:spacing w:after="60"/>
      <w:jc w:val="both"/>
    </w:pPr>
    <w:rPr>
      <w:rFonts w:ascii="Arial Narrow" w:hAnsi="Arial Narrow"/>
      <w:sz w:val="22"/>
      <w:lang w:eastAsia="en-AU"/>
    </w:rPr>
  </w:style>
  <w:style w:type="paragraph" w:styleId="Tableheading" w:customStyle="1">
    <w:name w:val="Table heading"/>
    <w:basedOn w:val="Normal"/>
    <w:rsid w:val="002477A0"/>
    <w:pPr>
      <w:spacing w:before="240" w:after="240"/>
      <w:jc w:val="both"/>
    </w:pPr>
    <w:rPr>
      <w:rFonts w:ascii="Arial Narrow" w:hAnsi="Arial Narrow" w:cs="Arial"/>
      <w:b/>
      <w:bCs/>
      <w:sz w:val="22"/>
      <w:szCs w:val="22"/>
      <w:lang w:eastAsia="en-AU"/>
    </w:rPr>
  </w:style>
  <w:style w:type="paragraph" w:styleId="Tableheader" w:customStyle="1">
    <w:name w:val="Table header"/>
    <w:basedOn w:val="Normal"/>
    <w:rsid w:val="002477A0"/>
    <w:pPr>
      <w:spacing w:before="60" w:after="60"/>
      <w:jc w:val="both"/>
    </w:pPr>
    <w:rPr>
      <w:rFonts w:ascii="Arial Narrow" w:hAnsi="Arial Narrow" w:cs="Arial"/>
      <w:b/>
      <w:bCs/>
      <w:sz w:val="22"/>
      <w:szCs w:val="22"/>
      <w:lang w:eastAsia="en-AU"/>
    </w:rPr>
  </w:style>
  <w:style w:type="paragraph" w:styleId="Tableheading2" w:customStyle="1">
    <w:name w:val="Table heading 2"/>
    <w:basedOn w:val="Normal"/>
    <w:rsid w:val="002F1DE8"/>
    <w:pPr>
      <w:spacing w:before="240" w:after="240"/>
      <w:jc w:val="both"/>
    </w:pPr>
    <w:rPr>
      <w:rFonts w:ascii="Arial Narrow" w:hAnsi="Arial Narrow" w:cs="Arial"/>
      <w:smallCaps/>
      <w:sz w:val="22"/>
      <w:szCs w:val="22"/>
      <w:lang w:eastAsia="en-AU"/>
    </w:rPr>
  </w:style>
  <w:style w:type="paragraph" w:styleId="Tabletext" w:customStyle="1">
    <w:name w:val="Table text"/>
    <w:basedOn w:val="Normal"/>
    <w:rsid w:val="002F1DE8"/>
    <w:pPr>
      <w:spacing w:before="60" w:after="60"/>
      <w:jc w:val="both"/>
    </w:pPr>
    <w:rPr>
      <w:rFonts w:ascii="Arial Narrow" w:hAnsi="Arial Narrow" w:cs="Arial"/>
      <w:sz w:val="22"/>
      <w:szCs w:val="22"/>
      <w:lang w:eastAsia="en-AU"/>
    </w:rPr>
  </w:style>
  <w:style w:type="paragraph" w:styleId="Tabletext2" w:customStyle="1">
    <w:name w:val="Table text 2"/>
    <w:basedOn w:val="Normal"/>
    <w:rsid w:val="002F1DE8"/>
    <w:pPr>
      <w:spacing w:before="120" w:after="120"/>
      <w:jc w:val="both"/>
    </w:pPr>
    <w:rPr>
      <w:rFonts w:ascii="Arial Narrow" w:hAnsi="Arial Narrow" w:cs="Arial"/>
      <w:sz w:val="22"/>
      <w:szCs w:val="22"/>
      <w:lang w:eastAsia="en-AU"/>
    </w:rPr>
  </w:style>
  <w:style w:type="paragraph" w:styleId="ListNumber3">
    <w:name w:val="List Number 3"/>
    <w:basedOn w:val="Normal"/>
    <w:rsid w:val="00943AB7"/>
    <w:pPr>
      <w:numPr>
        <w:numId w:val="8"/>
      </w:numPr>
      <w:tabs>
        <w:tab w:val="clear" w:pos="360"/>
        <w:tab w:val="num" w:pos="720"/>
      </w:tabs>
      <w:spacing w:after="60"/>
      <w:ind w:left="720" w:hanging="720"/>
      <w:jc w:val="both"/>
    </w:pPr>
    <w:rPr>
      <w:rFonts w:ascii="Arial Narrow" w:hAnsi="Arial Narrow"/>
      <w:sz w:val="22"/>
      <w:lang w:eastAsia="en-AU"/>
    </w:rPr>
  </w:style>
  <w:style w:type="paragraph" w:styleId="ListNumber4">
    <w:name w:val="List Number 4"/>
    <w:basedOn w:val="ListNumber3"/>
    <w:rsid w:val="00C375AC"/>
    <w:pPr>
      <w:numPr>
        <w:ilvl w:val="1"/>
      </w:numPr>
      <w:tabs>
        <w:tab w:val="clear" w:pos="720"/>
        <w:tab w:val="num" w:pos="1080"/>
      </w:tabs>
      <w:ind w:left="1080"/>
    </w:pPr>
  </w:style>
  <w:style w:type="paragraph" w:styleId="ListBullet">
    <w:name w:val="List Bullet"/>
    <w:basedOn w:val="Normal"/>
    <w:qFormat/>
    <w:rsid w:val="00CB140B"/>
    <w:pPr>
      <w:numPr>
        <w:numId w:val="10"/>
      </w:numPr>
      <w:spacing w:after="60"/>
      <w:jc w:val="both"/>
    </w:pPr>
    <w:rPr>
      <w:rFonts w:ascii="Arial Narrow" w:hAnsi="Arial Narrow"/>
      <w:sz w:val="22"/>
      <w:lang w:eastAsia="en-AU"/>
    </w:rPr>
  </w:style>
  <w:style w:type="paragraph" w:styleId="ListBullet2">
    <w:name w:val="List Bullet 2"/>
    <w:basedOn w:val="Normal"/>
    <w:rsid w:val="008927D0"/>
    <w:pPr>
      <w:numPr>
        <w:numId w:val="9"/>
      </w:numPr>
      <w:spacing w:after="60"/>
      <w:jc w:val="both"/>
    </w:pPr>
    <w:rPr>
      <w:rFonts w:ascii="Arial Narrow" w:hAnsi="Arial Narrow"/>
      <w:sz w:val="22"/>
      <w:lang w:eastAsia="en-AU"/>
    </w:rPr>
  </w:style>
  <w:style w:type="paragraph" w:styleId="TableHeading0" w:customStyle="1">
    <w:name w:val="Table Heading"/>
    <w:basedOn w:val="Normal"/>
    <w:rsid w:val="007E343C"/>
    <w:pPr>
      <w:spacing w:before="20" w:after="20"/>
    </w:pPr>
    <w:rPr>
      <w:rFonts w:ascii="Arial Narrow" w:hAnsi="Arial Narrow" w:cs="Arial"/>
      <w:b/>
      <w:bCs/>
      <w:sz w:val="18"/>
      <w:szCs w:val="14"/>
      <w:lang w:eastAsia="en-AU"/>
    </w:rPr>
  </w:style>
  <w:style w:type="paragraph" w:styleId="TableText0" w:customStyle="1">
    <w:name w:val="Table Text"/>
    <w:basedOn w:val="Normal"/>
    <w:link w:val="TableTextChar"/>
    <w:rsid w:val="005A7CD8"/>
    <w:pPr>
      <w:spacing w:before="20" w:after="20"/>
    </w:pPr>
    <w:rPr>
      <w:rFonts w:ascii="Arial Narrow" w:hAnsi="Arial Narrow"/>
      <w:sz w:val="18"/>
      <w:szCs w:val="14"/>
      <w:lang w:eastAsia="en-AU"/>
    </w:rPr>
  </w:style>
  <w:style w:type="paragraph" w:styleId="CommentSubject">
    <w:name w:val="annotation subject"/>
    <w:basedOn w:val="CommentText"/>
    <w:next w:val="CommentText"/>
    <w:semiHidden/>
    <w:rsid w:val="00A1461A"/>
    <w:rPr>
      <w:rFonts w:ascii="Arial Narrow" w:hAnsi="Arial Narrow" w:cs="Times New Roman"/>
      <w:b/>
      <w:bCs/>
      <w:lang w:eastAsia="en-AU"/>
    </w:rPr>
  </w:style>
  <w:style w:type="paragraph" w:styleId="DocumentMap">
    <w:name w:val="Document Map"/>
    <w:basedOn w:val="Normal"/>
    <w:semiHidden/>
    <w:rsid w:val="00921E62"/>
    <w:pPr>
      <w:shd w:val="clear" w:color="auto" w:fill="000080"/>
      <w:spacing w:after="60"/>
      <w:jc w:val="both"/>
    </w:pPr>
    <w:rPr>
      <w:rFonts w:ascii="Tahoma" w:hAnsi="Tahoma" w:cs="Tahoma"/>
      <w:sz w:val="20"/>
      <w:szCs w:val="20"/>
      <w:lang w:eastAsia="en-AU"/>
    </w:rPr>
  </w:style>
  <w:style w:type="character" w:styleId="TableTextChar" w:customStyle="1">
    <w:name w:val="Table Text Char"/>
    <w:basedOn w:val="DefaultParagraphFont"/>
    <w:link w:val="TableText0"/>
    <w:rsid w:val="00CF711B"/>
    <w:rPr>
      <w:rFonts w:ascii="Arial Narrow" w:hAnsi="Arial Narrow"/>
      <w:sz w:val="18"/>
      <w:szCs w:val="14"/>
      <w:lang w:val="en-AU" w:eastAsia="en-AU" w:bidi="ar-SA"/>
    </w:rPr>
  </w:style>
  <w:style w:type="paragraph" w:styleId="TOC2">
    <w:name w:val="toc 2"/>
    <w:basedOn w:val="Normal"/>
    <w:next w:val="Normal"/>
    <w:autoRedefine/>
    <w:semiHidden/>
    <w:rsid w:val="00BB1404"/>
    <w:pPr>
      <w:spacing w:after="60"/>
      <w:ind w:left="220"/>
      <w:jc w:val="both"/>
    </w:pPr>
    <w:rPr>
      <w:rFonts w:ascii="Arial Narrow" w:hAnsi="Arial Narrow"/>
      <w:sz w:val="22"/>
      <w:lang w:eastAsia="en-AU"/>
    </w:rPr>
  </w:style>
  <w:style w:type="paragraph" w:styleId="TOC1">
    <w:name w:val="toc 1"/>
    <w:basedOn w:val="Normal"/>
    <w:next w:val="Normal"/>
    <w:autoRedefine/>
    <w:semiHidden/>
    <w:rsid w:val="00E52A45"/>
    <w:pPr>
      <w:spacing w:after="60"/>
      <w:jc w:val="both"/>
    </w:pPr>
    <w:rPr>
      <w:rFonts w:ascii="Arial Narrow" w:hAnsi="Arial Narrow"/>
      <w:sz w:val="22"/>
      <w:lang w:eastAsia="en-AU"/>
    </w:rPr>
  </w:style>
  <w:style w:type="paragraph" w:styleId="TOC4">
    <w:name w:val="toc 4"/>
    <w:basedOn w:val="Normal"/>
    <w:next w:val="Normal"/>
    <w:autoRedefine/>
    <w:uiPriority w:val="39"/>
    <w:rsid w:val="007727E2"/>
    <w:pPr>
      <w:tabs>
        <w:tab w:val="left" w:pos="1200"/>
        <w:tab w:val="right" w:leader="dot" w:pos="9060"/>
      </w:tabs>
      <w:spacing w:after="60"/>
      <w:ind w:left="660"/>
      <w:jc w:val="both"/>
    </w:pPr>
    <w:rPr>
      <w:rFonts w:ascii="Arial Narrow" w:hAnsi="Arial Narrow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rsid w:val="007727E2"/>
    <w:pPr>
      <w:tabs>
        <w:tab w:val="right" w:leader="dot" w:pos="9060"/>
      </w:tabs>
      <w:spacing w:after="60"/>
      <w:ind w:left="1260"/>
      <w:jc w:val="both"/>
    </w:pPr>
    <w:rPr>
      <w:rFonts w:ascii="Arial Narrow" w:hAnsi="Arial Narrow"/>
      <w:sz w:val="22"/>
      <w:lang w:eastAsia="en-AU"/>
    </w:rPr>
  </w:style>
  <w:style w:type="paragraph" w:styleId="TOC3">
    <w:name w:val="toc 3"/>
    <w:basedOn w:val="Normal"/>
    <w:next w:val="Normal"/>
    <w:autoRedefine/>
    <w:uiPriority w:val="39"/>
    <w:rsid w:val="00266861"/>
    <w:pPr>
      <w:tabs>
        <w:tab w:val="right" w:leader="dot" w:pos="9060"/>
      </w:tabs>
      <w:spacing w:after="60"/>
      <w:jc w:val="both"/>
    </w:pPr>
    <w:rPr>
      <w:rFonts w:ascii="Arial Narrow" w:hAnsi="Arial Narrow"/>
      <w:b/>
      <w:bCs/>
      <w:sz w:val="22"/>
      <w:lang w:eastAsia="en-AU"/>
    </w:rPr>
  </w:style>
  <w:style w:type="character" w:styleId="BodyTextChar" w:customStyle="1">
    <w:name w:val="Body Text Char"/>
    <w:basedOn w:val="DefaultParagraphFont"/>
    <w:link w:val="BodyText"/>
    <w:rsid w:val="00911F0E"/>
    <w:rPr>
      <w:rFonts w:ascii="CG Times (W1)" w:hAnsi="CG Times (W1)" w:cs="CG Times (W1)"/>
      <w:sz w:val="22"/>
      <w:szCs w:val="24"/>
      <w:lang w:val="en-AU" w:eastAsia="en-US"/>
    </w:rPr>
  </w:style>
  <w:style w:type="table" w:styleId="TableSimple1">
    <w:name w:val="Table Simple 1"/>
    <w:basedOn w:val="TableNormal"/>
    <w:rsid w:val="00562444"/>
    <w:pPr>
      <w:spacing w:after="6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</w:tcBorders>
      </w:tcPr>
    </w:tblStylePr>
    <w:tblStylePr w:type="lastRow">
      <w:tblPr/>
      <w:tcPr>
        <w:tcBorders>
          <w:top w:val="single" w:color="008000" w:sz="6" w:space="0"/>
        </w:tcBorders>
      </w:tcPr>
    </w:tblStylePr>
  </w:style>
  <w:style w:type="table" w:styleId="TableList7">
    <w:name w:val="Table List 7"/>
    <w:basedOn w:val="TableNormal"/>
    <w:rsid w:val="00562444"/>
    <w:pPr>
      <w:spacing w:after="60"/>
      <w:jc w:val="both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Professional">
    <w:name w:val="Table Professional"/>
    <w:basedOn w:val="TableNormal"/>
    <w:rsid w:val="00562444"/>
    <w:pPr>
      <w:spacing w:after="6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Grid8">
    <w:name w:val="Table Grid 8"/>
    <w:basedOn w:val="TableNormal"/>
    <w:rsid w:val="00562444"/>
    <w:pPr>
      <w:spacing w:after="6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2">
    <w:name w:val="Table List 2"/>
    <w:basedOn w:val="TableNormal"/>
    <w:rsid w:val="00562444"/>
    <w:pPr>
      <w:spacing w:after="60"/>
      <w:jc w:val="both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40022"/>
    <w:pPr>
      <w:spacing w:before="100" w:beforeAutospacing="1" w:after="100" w:afterAutospacing="1"/>
    </w:pPr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rsid w:val="00931465"/>
    <w:pPr>
      <w:spacing w:after="60"/>
      <w:ind w:left="720"/>
      <w:contextualSpacing/>
      <w:jc w:val="both"/>
    </w:pPr>
    <w:rPr>
      <w:rFonts w:ascii="Arial Narrow" w:hAnsi="Arial Narrow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C0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82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image" Target="media/image3.png" Id="rId17" /><Relationship Type="http://schemas.openxmlformats.org/officeDocument/2006/relationships/customXml" Target="../customXml/item2.xml" Id="rId2" /><Relationship Type="http://schemas.openxmlformats.org/officeDocument/2006/relationships/image" Target="media/image2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code xmlns="d6468061-32d6-4755-a8f8-bccca198e847" xsi:nil="true"/>
    <Code xmlns="d6468061-32d6-4755-a8f8-bccca198e847" xsi:nil="true"/>
    <Catalog xmlns="d6468061-32d6-4755-a8f8-bccca198e847" xsi:nil="true"/>
    <Date xmlns="d6468061-32d6-4755-a8f8-bccca198e847" xsi:nil="true"/>
    <Description xmlns="d6468061-32d6-4755-a8f8-bccca198e847" xsi:nil="true"/>
    <Link xmlns="d6468061-32d6-4755-a8f8-bccca198e847">
      <Url xsi:nil="true"/>
      <Description xsi:nil="true"/>
    </Link>
    <TaxCatchAll xmlns="33c0258f-e262-42da-ac39-2285f212ce97" xsi:nil="true"/>
    <lcf76f155ced4ddcb4097134ff3c332f xmlns="d6468061-32d6-4755-a8f8-bccca198e84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75CFD3A2AD842A110BB4E851EAD2F" ma:contentTypeVersion="32" ma:contentTypeDescription="Create a new document." ma:contentTypeScope="" ma:versionID="a4e8a5a2b1c7b6f64d7a19826c2b75b6">
  <xsd:schema xmlns:xsd="http://www.w3.org/2001/XMLSchema" xmlns:xs="http://www.w3.org/2001/XMLSchema" xmlns:p="http://schemas.microsoft.com/office/2006/metadata/properties" xmlns:ns2="d6468061-32d6-4755-a8f8-bccca198e847" xmlns:ns3="33c0258f-e262-42da-ac39-2285f212ce97" targetNamespace="http://schemas.microsoft.com/office/2006/metadata/properties" ma:root="true" ma:fieldsID="9c2d1af867aab318e374ecbb883377b7" ns2:_="" ns3:_="">
    <xsd:import namespace="d6468061-32d6-4755-a8f8-bccca198e847"/>
    <xsd:import namespace="33c0258f-e262-42da-ac39-2285f212c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de" minOccurs="0"/>
                <xsd:element ref="ns2:project_x0020_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Description" minOccurs="0"/>
                <xsd:element ref="ns2:Link" minOccurs="0"/>
                <xsd:element ref="ns2:Date" minOccurs="0"/>
                <xsd:element ref="ns2:Catalog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68061-32d6-4755-a8f8-bccca198e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de" ma:index="17" nillable="true" ma:displayName="Code" ma:format="Dropdown" ma:internalName="Code">
      <xsd:simpleType>
        <xsd:restriction base="dms:Text">
          <xsd:maxLength value="255"/>
        </xsd:restriction>
      </xsd:simpleType>
    </xsd:element>
    <xsd:element name="project_x0020_code" ma:index="18" nillable="true" ma:displayName="project code" ma:list="{50601df5-af21-4075-bdf0-e6730b99c210}" ma:internalName="project_x0020_code" ma:readOnly="false" ma:showField="LinkTitleNoMenu">
      <xsd:simpleType>
        <xsd:restriction base="dms:Lookup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escription" ma:index="22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24" nillable="true" ma:displayName="Publish Date" ma:format="DateOnly" ma:internalName="Date">
      <xsd:simpleType>
        <xsd:restriction base="dms:DateTime"/>
      </xsd:simpleType>
    </xsd:element>
    <xsd:element name="Catalog" ma:index="25" nillable="true" ma:displayName="Catalog" ma:format="Dropdown" ma:internalName="Catalo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RISPR"/>
                    <xsd:enumeration value="Long read seq"/>
                    <xsd:enumeration value="Short read seq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8babe79-dfb6-408c-aa7a-07abcf6ab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0258f-e262-42da-ac39-2285f212c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d2d9c329-fefc-418b-aae1-931bd2f4fc73}" ma:internalName="TaxCatchAll" ma:showField="CatchAllData" ma:web="33c0258f-e262-42da-ac39-2285f212ce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47934-378F-4D0C-A604-4E12A4AAF8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F6DA15-27D9-4DBA-AEEC-24EC0D908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E44AF-1759-472C-A68E-E6BAE5508BBE}">
  <ds:schemaRefs>
    <ds:schemaRef ds:uri="http://schemas.microsoft.com/office/2006/metadata/properties"/>
    <ds:schemaRef ds:uri="http://schemas.microsoft.com/office/infopath/2007/PartnerControls"/>
    <ds:schemaRef ds:uri="d6468061-32d6-4755-a8f8-bccca198e847"/>
  </ds:schemaRefs>
</ds:datastoreItem>
</file>

<file path=customXml/itemProps4.xml><?xml version="1.0" encoding="utf-8"?>
<ds:datastoreItem xmlns:ds="http://schemas.openxmlformats.org/officeDocument/2006/customXml" ds:itemID="{6DE6340F-4516-42C6-9436-11A10BF87E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STANDARD OPERATING PROCEDURE (SOP)</dc:title>
  <dc:creator>Administrator</dc:creator>
  <lastModifiedBy>Subash Rai</lastModifiedBy>
  <revision>34</revision>
  <lastPrinted>2011-09-09T00:23:00.0000000Z</lastPrinted>
  <dcterms:created xsi:type="dcterms:W3CDTF">2021-12-20T23:44:00.0000000Z</dcterms:created>
  <dcterms:modified xsi:type="dcterms:W3CDTF">2023-07-04T06:01:37.4947288Z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0x01010039B75CFD3A2AD842A110BB4E851EAD2F</vt:lpwstr>
  </property>
  <property fmtid="{D5CDD505-2E9C-101B-9397-08002B2CF9AE}" pid="3" name="MSIP_Label_0f488380-630a-4f55-a077-a19445e3f360_Enabled">
    <vt:lpwstr>true</vt:lpwstr>
  </property>
  <property fmtid="{D5CDD505-2E9C-101B-9397-08002B2CF9AE}" pid="4" name="MSIP_Label_0f488380-630a-4f55-a077-a19445e3f360_SetDate">
    <vt:lpwstr>2021-12-20T23:44:57Z</vt:lpwstr>
  </property>
  <property fmtid="{D5CDD505-2E9C-101B-9397-08002B2CF9AE}" pid="5" name="MSIP_Label_0f488380-630a-4f55-a077-a19445e3f360_Method">
    <vt:lpwstr>Privileged</vt:lpwstr>
  </property>
  <property fmtid="{D5CDD505-2E9C-101B-9397-08002B2CF9AE}" pid="6" name="MSIP_Label_0f488380-630a-4f55-a077-a19445e3f360_Name">
    <vt:lpwstr>OFFICIAL - INTERNAL</vt:lpwstr>
  </property>
  <property fmtid="{D5CDD505-2E9C-101B-9397-08002B2CF9AE}" pid="7" name="MSIP_Label_0f488380-630a-4f55-a077-a19445e3f360_SiteId">
    <vt:lpwstr>b6e377cf-9db3-46cb-91a2-fad9605bb15c</vt:lpwstr>
  </property>
  <property fmtid="{D5CDD505-2E9C-101B-9397-08002B2CF9AE}" pid="8" name="MSIP_Label_0f488380-630a-4f55-a077-a19445e3f360_ActionId">
    <vt:lpwstr>c2a3dfb0-11a0-44d7-a2b3-aa4222f947aa</vt:lpwstr>
  </property>
  <property fmtid="{D5CDD505-2E9C-101B-9397-08002B2CF9AE}" pid="9" name="MSIP_Label_0f488380-630a-4f55-a077-a19445e3f360_ContentBits">
    <vt:lpwstr>0</vt:lpwstr>
  </property>
  <property fmtid="{D5CDD505-2E9C-101B-9397-08002B2CF9AE}" pid="10" name="MediaServiceImageTags">
    <vt:lpwstr/>
  </property>
</Properties>
</file>